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F34C" w14:textId="37422B1E" w:rsidR="009E48E9" w:rsidRDefault="00B426A3" w:rsidP="005522BA">
      <w:pPr>
        <w:spacing w:after="60"/>
        <w:jc w:val="center"/>
        <w:rPr>
          <w:b/>
          <w:bCs/>
          <w:sz w:val="28"/>
          <w:szCs w:val="28"/>
        </w:rPr>
      </w:pPr>
      <w:r w:rsidRPr="00B426A3">
        <w:rPr>
          <w:b/>
          <w:bCs/>
          <w:noProof/>
          <w:u w:val="single"/>
          <w:lang w:eastAsia="en-GB"/>
        </w:rPr>
        <w:drawing>
          <wp:anchor distT="0" distB="0" distL="114300" distR="114300" simplePos="0" relativeHeight="251660288" behindDoc="0" locked="0" layoutInCell="1" allowOverlap="1" wp14:anchorId="38794C14" wp14:editId="0DB5BB36">
            <wp:simplePos x="0" y="0"/>
            <wp:positionH relativeFrom="column">
              <wp:posOffset>2313940</wp:posOffset>
            </wp:positionH>
            <wp:positionV relativeFrom="page">
              <wp:posOffset>123190</wp:posOffset>
            </wp:positionV>
            <wp:extent cx="1323975" cy="1509395"/>
            <wp:effectExtent l="0" t="0" r="0" b="0"/>
            <wp:wrapSquare wrapText="bothSides"/>
            <wp:docPr id="1" name="Picture 1" descr="C:\Users\Jennifer.Jones\Downloads\ALW-colour - stand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Jones\Downloads\ALW-colour - standalo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74FA1" w14:textId="09DE7BDB" w:rsidR="003540BB" w:rsidRDefault="003540BB" w:rsidP="003540BB">
      <w:pPr>
        <w:rPr>
          <w:b/>
          <w:bCs/>
          <w:u w:val="single"/>
        </w:rPr>
      </w:pPr>
    </w:p>
    <w:p w14:paraId="7C92EFF9" w14:textId="77777777" w:rsidR="00B426A3" w:rsidRDefault="00B426A3" w:rsidP="005724EC">
      <w:pPr>
        <w:spacing w:after="160" w:line="259" w:lineRule="auto"/>
        <w:jc w:val="center"/>
        <w:rPr>
          <w:b/>
          <w:bCs/>
          <w:sz w:val="40"/>
          <w:szCs w:val="40"/>
        </w:rPr>
      </w:pPr>
    </w:p>
    <w:p w14:paraId="7FF7E0BF" w14:textId="04D2C606" w:rsidR="005724EC" w:rsidRPr="002D5F09" w:rsidRDefault="009802A5" w:rsidP="005724EC">
      <w:pPr>
        <w:spacing w:after="160" w:line="259" w:lineRule="auto"/>
        <w:jc w:val="center"/>
        <w:rPr>
          <w:b/>
          <w:bCs/>
          <w:sz w:val="40"/>
          <w:szCs w:val="40"/>
        </w:rPr>
      </w:pPr>
      <w:r w:rsidRPr="002D5F09">
        <w:rPr>
          <w:b/>
          <w:bCs/>
          <w:sz w:val="40"/>
          <w:szCs w:val="40"/>
        </w:rPr>
        <w:t>Numeracy</w:t>
      </w:r>
      <w:r w:rsidR="00D303C6" w:rsidRPr="002D5F09">
        <w:rPr>
          <w:b/>
          <w:bCs/>
          <w:sz w:val="40"/>
          <w:szCs w:val="40"/>
        </w:rPr>
        <w:t xml:space="preserve"> Tutors</w:t>
      </w:r>
    </w:p>
    <w:p w14:paraId="7BDFFFF2" w14:textId="25E6E01F" w:rsidR="00C865FF" w:rsidRPr="00163205" w:rsidRDefault="00F31664" w:rsidP="005724EC">
      <w:pPr>
        <w:spacing w:after="160" w:line="259" w:lineRule="auto"/>
        <w:jc w:val="center"/>
        <w:rPr>
          <w:b/>
          <w:bCs/>
          <w:sz w:val="40"/>
          <w:szCs w:val="40"/>
        </w:rPr>
      </w:pPr>
      <w:r w:rsidRPr="002D5F09">
        <w:rPr>
          <w:b/>
          <w:bCs/>
          <w:sz w:val="40"/>
          <w:szCs w:val="40"/>
        </w:rPr>
        <w:t xml:space="preserve">Areas: </w:t>
      </w:r>
      <w:r w:rsidR="009802A5" w:rsidRPr="002D5F09">
        <w:rPr>
          <w:b/>
          <w:bCs/>
          <w:sz w:val="40"/>
          <w:szCs w:val="40"/>
        </w:rPr>
        <w:t>Carmarthenshire</w:t>
      </w:r>
      <w:r>
        <w:rPr>
          <w:b/>
          <w:bCs/>
          <w:sz w:val="40"/>
          <w:szCs w:val="40"/>
        </w:rPr>
        <w:t xml:space="preserve"> </w:t>
      </w:r>
    </w:p>
    <w:p w14:paraId="63760701" w14:textId="77777777" w:rsidR="005724EC" w:rsidRPr="00163205" w:rsidRDefault="005724EC" w:rsidP="005724EC">
      <w:pPr>
        <w:spacing w:after="160" w:line="259" w:lineRule="auto"/>
        <w:jc w:val="center"/>
        <w:rPr>
          <w:b/>
          <w:bCs/>
          <w:sz w:val="40"/>
          <w:szCs w:val="40"/>
        </w:rPr>
      </w:pPr>
      <w:r w:rsidRPr="00163205">
        <w:rPr>
          <w:b/>
          <w:bCs/>
          <w:sz w:val="40"/>
          <w:szCs w:val="40"/>
        </w:rPr>
        <w:t>Application Pack</w:t>
      </w:r>
    </w:p>
    <w:p w14:paraId="41F7A8E0" w14:textId="77777777" w:rsidR="00603A26" w:rsidRPr="00163205" w:rsidRDefault="005724EC" w:rsidP="005724EC">
      <w:pPr>
        <w:spacing w:after="160" w:line="259" w:lineRule="auto"/>
        <w:rPr>
          <w:rFonts w:asciiTheme="minorHAnsi" w:hAnsiTheme="minorHAnsi"/>
          <w:bCs/>
          <w:sz w:val="24"/>
          <w:szCs w:val="24"/>
        </w:rPr>
      </w:pPr>
      <w:r w:rsidRPr="00163205">
        <w:rPr>
          <w:rFonts w:asciiTheme="minorHAnsi" w:hAnsiTheme="minorHAnsi"/>
          <w:bCs/>
          <w:sz w:val="24"/>
          <w:szCs w:val="24"/>
        </w:rPr>
        <w:t xml:space="preserve">Thank you for </w:t>
      </w:r>
      <w:r w:rsidR="00603A26" w:rsidRPr="00163205">
        <w:rPr>
          <w:rFonts w:asciiTheme="minorHAnsi" w:hAnsiTheme="minorHAnsi"/>
          <w:bCs/>
          <w:sz w:val="24"/>
          <w:szCs w:val="24"/>
        </w:rPr>
        <w:t>your interest in the above role and our Organisation.</w:t>
      </w:r>
    </w:p>
    <w:p w14:paraId="55166859" w14:textId="05EA8797" w:rsidR="005724EC" w:rsidRPr="00163205" w:rsidRDefault="00603A26" w:rsidP="00C84425">
      <w:pPr>
        <w:spacing w:after="160" w:line="259" w:lineRule="auto"/>
        <w:rPr>
          <w:rFonts w:asciiTheme="minorHAnsi" w:hAnsiTheme="minorHAnsi"/>
          <w:bCs/>
          <w:sz w:val="24"/>
          <w:szCs w:val="24"/>
        </w:rPr>
      </w:pPr>
      <w:r w:rsidRPr="00163205">
        <w:rPr>
          <w:rFonts w:asciiTheme="minorHAnsi" w:hAnsiTheme="minorHAnsi"/>
          <w:bCs/>
          <w:sz w:val="24"/>
          <w:szCs w:val="24"/>
        </w:rPr>
        <w:t xml:space="preserve">Within this application </w:t>
      </w:r>
      <w:r w:rsidR="00B426A3" w:rsidRPr="00163205">
        <w:rPr>
          <w:rFonts w:asciiTheme="minorHAnsi" w:hAnsiTheme="minorHAnsi"/>
          <w:bCs/>
          <w:sz w:val="24"/>
          <w:szCs w:val="24"/>
        </w:rPr>
        <w:t>pack,</w:t>
      </w:r>
      <w:r w:rsidRPr="00163205">
        <w:rPr>
          <w:rFonts w:asciiTheme="minorHAnsi" w:hAnsiTheme="minorHAnsi"/>
          <w:bCs/>
          <w:sz w:val="24"/>
          <w:szCs w:val="24"/>
        </w:rPr>
        <w:t xml:space="preserve"> you will find the following information</w:t>
      </w:r>
      <w:r w:rsidR="005724EC" w:rsidRPr="00163205">
        <w:rPr>
          <w:rFonts w:asciiTheme="minorHAnsi" w:hAnsiTheme="minorHAnsi"/>
          <w:bCs/>
          <w:sz w:val="24"/>
          <w:szCs w:val="24"/>
        </w:rPr>
        <w:t xml:space="preserve"> </w:t>
      </w:r>
    </w:p>
    <w:p w14:paraId="57AE0967" w14:textId="77777777" w:rsidR="005724EC" w:rsidRPr="00163205" w:rsidRDefault="005724EC" w:rsidP="00603A26">
      <w:pPr>
        <w:pStyle w:val="ListParagraph"/>
        <w:numPr>
          <w:ilvl w:val="0"/>
          <w:numId w:val="13"/>
        </w:numPr>
        <w:spacing w:after="160" w:line="259" w:lineRule="auto"/>
        <w:rPr>
          <w:rFonts w:asciiTheme="minorHAnsi" w:hAnsiTheme="minorHAnsi"/>
          <w:bCs/>
          <w:sz w:val="24"/>
          <w:szCs w:val="24"/>
        </w:rPr>
      </w:pPr>
      <w:r w:rsidRPr="00163205">
        <w:rPr>
          <w:rFonts w:asciiTheme="minorHAnsi" w:hAnsiTheme="minorHAnsi"/>
          <w:bCs/>
          <w:sz w:val="24"/>
          <w:szCs w:val="24"/>
        </w:rPr>
        <w:t>About Addysg Oedolion Cymru | Adult Learning Wales</w:t>
      </w:r>
    </w:p>
    <w:p w14:paraId="4AABA3E9" w14:textId="47403747" w:rsidR="00524F0C" w:rsidRPr="00AE749A" w:rsidRDefault="00BE62F8" w:rsidP="00603A26">
      <w:pPr>
        <w:pStyle w:val="ListParagraph"/>
        <w:numPr>
          <w:ilvl w:val="0"/>
          <w:numId w:val="13"/>
        </w:numPr>
        <w:spacing w:after="160" w:line="259" w:lineRule="auto"/>
        <w:rPr>
          <w:rFonts w:asciiTheme="minorHAnsi" w:hAnsiTheme="minorHAnsi"/>
          <w:bCs/>
          <w:sz w:val="24"/>
          <w:szCs w:val="24"/>
        </w:rPr>
      </w:pPr>
      <w:r w:rsidRPr="00AE749A">
        <w:rPr>
          <w:rFonts w:asciiTheme="minorHAnsi" w:hAnsiTheme="minorHAnsi"/>
          <w:bCs/>
          <w:sz w:val="24"/>
          <w:szCs w:val="24"/>
        </w:rPr>
        <w:t>Role</w:t>
      </w:r>
      <w:r w:rsidR="006E00EA" w:rsidRPr="00AE749A">
        <w:rPr>
          <w:rFonts w:asciiTheme="minorHAnsi" w:hAnsiTheme="minorHAnsi"/>
          <w:bCs/>
          <w:sz w:val="24"/>
          <w:szCs w:val="24"/>
        </w:rPr>
        <w:t xml:space="preserve"> Overview</w:t>
      </w:r>
    </w:p>
    <w:p w14:paraId="35BC0646" w14:textId="55667D4E" w:rsidR="00524F0C" w:rsidRPr="00163205" w:rsidRDefault="00524F0C" w:rsidP="00603A26">
      <w:pPr>
        <w:pStyle w:val="ListParagraph"/>
        <w:numPr>
          <w:ilvl w:val="0"/>
          <w:numId w:val="13"/>
        </w:numPr>
        <w:spacing w:after="160" w:line="259" w:lineRule="auto"/>
        <w:rPr>
          <w:rFonts w:asciiTheme="minorHAnsi" w:hAnsiTheme="minorHAnsi"/>
          <w:bCs/>
          <w:sz w:val="24"/>
          <w:szCs w:val="24"/>
        </w:rPr>
      </w:pPr>
      <w:r w:rsidRPr="00163205">
        <w:rPr>
          <w:rFonts w:asciiTheme="minorHAnsi" w:hAnsiTheme="minorHAnsi"/>
          <w:bCs/>
          <w:sz w:val="24"/>
          <w:szCs w:val="24"/>
        </w:rPr>
        <w:t>What we can offer you</w:t>
      </w:r>
    </w:p>
    <w:p w14:paraId="57E1FFB0" w14:textId="52089826" w:rsidR="008775FB" w:rsidRPr="00163205" w:rsidRDefault="008775FB" w:rsidP="00603A26">
      <w:pPr>
        <w:pStyle w:val="ListParagraph"/>
        <w:numPr>
          <w:ilvl w:val="0"/>
          <w:numId w:val="13"/>
        </w:numPr>
        <w:spacing w:after="160" w:line="259" w:lineRule="auto"/>
        <w:rPr>
          <w:rFonts w:asciiTheme="minorHAnsi" w:hAnsiTheme="minorHAnsi"/>
          <w:bCs/>
          <w:sz w:val="24"/>
          <w:szCs w:val="24"/>
        </w:rPr>
      </w:pPr>
      <w:r w:rsidRPr="00163205">
        <w:rPr>
          <w:rFonts w:asciiTheme="minorHAnsi" w:hAnsiTheme="minorHAnsi"/>
          <w:bCs/>
          <w:sz w:val="24"/>
          <w:szCs w:val="24"/>
        </w:rPr>
        <w:t>How to apply</w:t>
      </w:r>
    </w:p>
    <w:p w14:paraId="09498319" w14:textId="77777777" w:rsidR="005724EC" w:rsidRPr="00163205" w:rsidRDefault="005724EC" w:rsidP="00603A26">
      <w:pPr>
        <w:pStyle w:val="ListParagraph"/>
        <w:numPr>
          <w:ilvl w:val="0"/>
          <w:numId w:val="13"/>
        </w:numPr>
        <w:spacing w:after="160" w:line="259" w:lineRule="auto"/>
        <w:rPr>
          <w:rFonts w:asciiTheme="minorHAnsi" w:hAnsiTheme="minorHAnsi"/>
          <w:bCs/>
          <w:sz w:val="24"/>
          <w:szCs w:val="24"/>
        </w:rPr>
      </w:pPr>
      <w:r w:rsidRPr="00163205">
        <w:rPr>
          <w:rFonts w:asciiTheme="minorHAnsi" w:hAnsiTheme="minorHAnsi"/>
          <w:bCs/>
          <w:sz w:val="24"/>
          <w:szCs w:val="24"/>
        </w:rPr>
        <w:t>Role Profile &amp; Person Specification</w:t>
      </w:r>
    </w:p>
    <w:p w14:paraId="64371D7D" w14:textId="77777777" w:rsidR="005724EC" w:rsidRPr="00163205" w:rsidRDefault="005724EC" w:rsidP="00603A26">
      <w:pPr>
        <w:pStyle w:val="ListParagraph"/>
        <w:numPr>
          <w:ilvl w:val="0"/>
          <w:numId w:val="13"/>
        </w:numPr>
        <w:spacing w:before="199" w:after="150" w:line="288" w:lineRule="atLeast"/>
        <w:outlineLvl w:val="1"/>
        <w:rPr>
          <w:rFonts w:asciiTheme="minorHAnsi" w:hAnsiTheme="minorHAnsi"/>
          <w:bCs/>
          <w:sz w:val="24"/>
          <w:szCs w:val="24"/>
          <w:lang w:val="en"/>
        </w:rPr>
      </w:pPr>
      <w:r w:rsidRPr="00163205">
        <w:rPr>
          <w:rFonts w:asciiTheme="minorHAnsi" w:hAnsiTheme="minorHAnsi"/>
          <w:bCs/>
          <w:sz w:val="24"/>
          <w:szCs w:val="24"/>
          <w:lang w:val="en"/>
        </w:rPr>
        <w:t>Guidelines for completing a job application form</w:t>
      </w:r>
    </w:p>
    <w:p w14:paraId="28F4A812" w14:textId="77777777" w:rsidR="00AB721D" w:rsidRPr="00163205" w:rsidRDefault="00AB721D" w:rsidP="00603A26">
      <w:pPr>
        <w:pStyle w:val="NormalWeb"/>
        <w:shd w:val="clear" w:color="auto" w:fill="FFFFFF"/>
        <w:spacing w:before="0" w:beforeAutospacing="0" w:after="150" w:afterAutospacing="0"/>
        <w:ind w:left="360"/>
        <w:jc w:val="center"/>
        <w:rPr>
          <w:rFonts w:asciiTheme="minorHAnsi" w:hAnsiTheme="minorHAnsi" w:cs="Helvetica"/>
        </w:rPr>
      </w:pPr>
    </w:p>
    <w:p w14:paraId="025ADF21" w14:textId="77777777" w:rsidR="009C592C" w:rsidRPr="00163205" w:rsidRDefault="00603A26" w:rsidP="00603A26">
      <w:pPr>
        <w:pStyle w:val="NormalWeb"/>
        <w:shd w:val="clear" w:color="auto" w:fill="FFFFFF"/>
        <w:spacing w:before="0" w:beforeAutospacing="0" w:after="150" w:afterAutospacing="0"/>
        <w:ind w:left="360"/>
        <w:jc w:val="center"/>
        <w:rPr>
          <w:rFonts w:asciiTheme="minorHAnsi" w:hAnsiTheme="minorHAnsi" w:cs="Helvetica"/>
        </w:rPr>
      </w:pPr>
      <w:r w:rsidRPr="00163205">
        <w:rPr>
          <w:rFonts w:asciiTheme="minorHAnsi" w:hAnsiTheme="minorHAnsi" w:cs="Helvetica"/>
        </w:rPr>
        <w:t>Addysg Oedolion Cymru | Adult Learning Wales is committed to support</w:t>
      </w:r>
      <w:r w:rsidR="00DF16B8" w:rsidRPr="00163205">
        <w:rPr>
          <w:rFonts w:asciiTheme="minorHAnsi" w:hAnsiTheme="minorHAnsi" w:cs="Helvetica"/>
        </w:rPr>
        <w:t>ing</w:t>
      </w:r>
      <w:r w:rsidRPr="00163205">
        <w:rPr>
          <w:rFonts w:asciiTheme="minorHAnsi" w:hAnsiTheme="minorHAnsi" w:cs="Helvetica"/>
        </w:rPr>
        <w:t xml:space="preserve"> and promoting equality and diversity and to creating an inclusive working environment. We believe having a diverse workforce at all levels allows us to represent the communities we serve.</w:t>
      </w:r>
    </w:p>
    <w:p w14:paraId="4CE07954" w14:textId="277D05F9" w:rsidR="00603A26" w:rsidRPr="00163205" w:rsidRDefault="00603A26" w:rsidP="00603A26">
      <w:pPr>
        <w:pStyle w:val="NormalWeb"/>
        <w:shd w:val="clear" w:color="auto" w:fill="FFFFFF"/>
        <w:spacing w:before="0" w:beforeAutospacing="0" w:after="150" w:afterAutospacing="0"/>
        <w:ind w:left="360"/>
        <w:jc w:val="center"/>
        <w:rPr>
          <w:rFonts w:asciiTheme="minorHAnsi" w:hAnsiTheme="minorHAnsi" w:cs="Helvetica"/>
        </w:rPr>
      </w:pPr>
      <w:r w:rsidRPr="00163205">
        <w:rPr>
          <w:rFonts w:asciiTheme="minorHAnsi" w:hAnsiTheme="minorHAnsi" w:cs="Helvetica"/>
        </w:rPr>
        <w:br/>
        <w:t>Diverse perspectives and experiences are critical to our success</w:t>
      </w:r>
      <w:r w:rsidR="00DF16B8" w:rsidRPr="00163205">
        <w:rPr>
          <w:rFonts w:asciiTheme="minorHAnsi" w:hAnsiTheme="minorHAnsi" w:cs="Helvetica"/>
        </w:rPr>
        <w:t>,</w:t>
      </w:r>
      <w:r w:rsidRPr="00163205">
        <w:rPr>
          <w:rFonts w:asciiTheme="minorHAnsi" w:hAnsiTheme="minorHAnsi" w:cs="Helvetica"/>
        </w:rPr>
        <w:t xml:space="preserve"> and we welcome applications from people from </w:t>
      </w:r>
      <w:r w:rsidR="00DF16B8" w:rsidRPr="00163205">
        <w:rPr>
          <w:rFonts w:asciiTheme="minorHAnsi" w:hAnsiTheme="minorHAnsi" w:cs="Helvetica"/>
        </w:rPr>
        <w:t>any</w:t>
      </w:r>
      <w:r w:rsidRPr="00163205">
        <w:rPr>
          <w:rFonts w:asciiTheme="minorHAnsi" w:hAnsiTheme="minorHAnsi" w:cs="Helvetica"/>
        </w:rPr>
        <w:t xml:space="preserve"> background </w:t>
      </w:r>
      <w:r w:rsidR="00DF16B8" w:rsidRPr="00163205">
        <w:rPr>
          <w:rFonts w:asciiTheme="minorHAnsi" w:hAnsiTheme="minorHAnsi" w:cs="Helvetica"/>
        </w:rPr>
        <w:t>who ha</w:t>
      </w:r>
      <w:r w:rsidR="00034136" w:rsidRPr="00163205">
        <w:rPr>
          <w:rFonts w:asciiTheme="minorHAnsi" w:hAnsiTheme="minorHAnsi" w:cs="Helvetica"/>
        </w:rPr>
        <w:t>ve</w:t>
      </w:r>
      <w:r w:rsidRPr="00163205">
        <w:rPr>
          <w:rFonts w:asciiTheme="minorHAnsi" w:hAnsiTheme="minorHAnsi" w:cs="Helvetica"/>
        </w:rPr>
        <w:t xml:space="preserve"> the experience and skills needed to perform this role.</w:t>
      </w:r>
    </w:p>
    <w:p w14:paraId="5A9B6D98" w14:textId="05E5895E" w:rsidR="005724EC" w:rsidRPr="00163205" w:rsidRDefault="00603A26" w:rsidP="005724EC">
      <w:pPr>
        <w:spacing w:before="199" w:after="150" w:line="288" w:lineRule="atLeast"/>
        <w:outlineLvl w:val="1"/>
        <w:rPr>
          <w:rFonts w:asciiTheme="minorHAnsi" w:hAnsiTheme="minorHAnsi" w:cs="Arial"/>
          <w:b/>
          <w:bCs/>
          <w:sz w:val="24"/>
          <w:szCs w:val="24"/>
          <w:lang w:val="en"/>
        </w:rPr>
      </w:pPr>
      <w:r w:rsidRPr="00163205">
        <w:rPr>
          <w:rFonts w:asciiTheme="minorHAnsi" w:hAnsiTheme="minorHAnsi" w:cs="Arial"/>
          <w:b/>
          <w:bCs/>
          <w:sz w:val="24"/>
          <w:szCs w:val="24"/>
          <w:lang w:val="en"/>
        </w:rPr>
        <w:t xml:space="preserve">If </w:t>
      </w:r>
      <w:r w:rsidR="00AB721D" w:rsidRPr="00163205">
        <w:rPr>
          <w:rFonts w:asciiTheme="minorHAnsi" w:hAnsiTheme="minorHAnsi" w:cs="Arial"/>
          <w:b/>
          <w:bCs/>
          <w:sz w:val="24"/>
          <w:szCs w:val="24"/>
          <w:lang w:val="en"/>
        </w:rPr>
        <w:t>you experience any</w:t>
      </w:r>
      <w:r w:rsidRPr="00163205">
        <w:rPr>
          <w:rFonts w:asciiTheme="minorHAnsi" w:hAnsiTheme="minorHAnsi" w:cs="Arial"/>
          <w:b/>
          <w:bCs/>
          <w:sz w:val="24"/>
          <w:szCs w:val="24"/>
          <w:lang w:val="en"/>
        </w:rPr>
        <w:t xml:space="preserve"> difficulties or require the form in a different </w:t>
      </w:r>
      <w:r w:rsidR="00B426A3" w:rsidRPr="00163205">
        <w:rPr>
          <w:rFonts w:asciiTheme="minorHAnsi" w:hAnsiTheme="minorHAnsi" w:cs="Arial"/>
          <w:b/>
          <w:bCs/>
          <w:sz w:val="24"/>
          <w:szCs w:val="24"/>
          <w:lang w:val="en"/>
        </w:rPr>
        <w:t>format,</w:t>
      </w:r>
      <w:r w:rsidRPr="00163205">
        <w:rPr>
          <w:rFonts w:asciiTheme="minorHAnsi" w:hAnsiTheme="minorHAnsi" w:cs="Arial"/>
          <w:b/>
          <w:bCs/>
          <w:sz w:val="24"/>
          <w:szCs w:val="24"/>
          <w:lang w:val="en"/>
        </w:rPr>
        <w:t xml:space="preserve"> please contact </w:t>
      </w:r>
      <w:hyperlink r:id="rId8" w:history="1">
        <w:r w:rsidRPr="00163205">
          <w:rPr>
            <w:rStyle w:val="Hyperlink"/>
            <w:rFonts w:asciiTheme="minorHAnsi" w:hAnsiTheme="minorHAnsi" w:cs="Arial"/>
            <w:b/>
            <w:bCs/>
            <w:sz w:val="24"/>
            <w:szCs w:val="24"/>
            <w:lang w:val="en"/>
          </w:rPr>
          <w:t>recruitment@adultlearning.wales</w:t>
        </w:r>
      </w:hyperlink>
      <w:r w:rsidRPr="00163205">
        <w:rPr>
          <w:rFonts w:asciiTheme="minorHAnsi" w:hAnsiTheme="minorHAnsi" w:cs="Arial"/>
          <w:b/>
          <w:bCs/>
          <w:sz w:val="24"/>
          <w:szCs w:val="24"/>
          <w:lang w:val="en"/>
        </w:rPr>
        <w:t xml:space="preserve"> </w:t>
      </w:r>
    </w:p>
    <w:p w14:paraId="17C85782" w14:textId="77777777" w:rsidR="005724EC" w:rsidRPr="00163205" w:rsidRDefault="00524F0C" w:rsidP="005724EC">
      <w:pPr>
        <w:spacing w:after="160" w:line="259" w:lineRule="auto"/>
        <w:rPr>
          <w:rFonts w:asciiTheme="minorHAnsi" w:hAnsiTheme="minorHAnsi"/>
          <w:bCs/>
          <w:sz w:val="24"/>
          <w:szCs w:val="24"/>
        </w:rPr>
      </w:pPr>
      <w:r w:rsidRPr="00163205">
        <w:rPr>
          <w:rFonts w:asciiTheme="minorHAnsi" w:hAnsiTheme="minorHAnsi"/>
          <w:bCs/>
          <w:sz w:val="24"/>
          <w:szCs w:val="24"/>
        </w:rPr>
        <w:t>We look forward to hearing from you</w:t>
      </w:r>
      <w:r w:rsidR="00AB721D" w:rsidRPr="00163205">
        <w:rPr>
          <w:rFonts w:asciiTheme="minorHAnsi" w:hAnsiTheme="minorHAnsi"/>
          <w:bCs/>
          <w:sz w:val="24"/>
          <w:szCs w:val="24"/>
        </w:rPr>
        <w:t>.</w:t>
      </w:r>
    </w:p>
    <w:p w14:paraId="7BD1D04B" w14:textId="77777777" w:rsidR="005724EC" w:rsidRPr="00163205" w:rsidRDefault="005724EC" w:rsidP="005724EC">
      <w:pPr>
        <w:spacing w:after="160" w:line="259" w:lineRule="auto"/>
        <w:rPr>
          <w:b/>
          <w:bCs/>
          <w:sz w:val="24"/>
          <w:szCs w:val="24"/>
        </w:rPr>
      </w:pPr>
    </w:p>
    <w:p w14:paraId="3B30C4AF" w14:textId="77777777" w:rsidR="005724EC" w:rsidRPr="00163205" w:rsidRDefault="005724EC">
      <w:pPr>
        <w:spacing w:after="160" w:line="259" w:lineRule="auto"/>
        <w:rPr>
          <w:b/>
          <w:bCs/>
          <w:sz w:val="24"/>
          <w:szCs w:val="24"/>
          <w:u w:val="single"/>
        </w:rPr>
      </w:pPr>
      <w:r w:rsidRPr="00163205">
        <w:rPr>
          <w:b/>
          <w:bCs/>
          <w:sz w:val="24"/>
          <w:szCs w:val="24"/>
          <w:u w:val="single"/>
        </w:rPr>
        <w:br w:type="page"/>
      </w:r>
    </w:p>
    <w:p w14:paraId="58F635BB" w14:textId="77777777" w:rsidR="003540BB" w:rsidRPr="00163205" w:rsidRDefault="003540BB" w:rsidP="003540BB">
      <w:pPr>
        <w:rPr>
          <w:b/>
          <w:bCs/>
          <w:sz w:val="24"/>
          <w:szCs w:val="24"/>
          <w:u w:val="single"/>
        </w:rPr>
      </w:pPr>
      <w:r w:rsidRPr="00163205">
        <w:rPr>
          <w:b/>
          <w:bCs/>
          <w:sz w:val="24"/>
          <w:szCs w:val="24"/>
          <w:u w:val="single"/>
        </w:rPr>
        <w:lastRenderedPageBreak/>
        <w:t>About Addysg Oedolion Cymru | Adult Learning Wales:</w:t>
      </w:r>
    </w:p>
    <w:p w14:paraId="78781DB3" w14:textId="77777777" w:rsidR="00AB721D" w:rsidRPr="00163205" w:rsidRDefault="00AB721D" w:rsidP="003540BB">
      <w:pPr>
        <w:rPr>
          <w:b/>
          <w:bCs/>
          <w:sz w:val="24"/>
          <w:szCs w:val="24"/>
          <w:u w:val="single"/>
        </w:rPr>
      </w:pPr>
    </w:p>
    <w:p w14:paraId="331842E8" w14:textId="5C8B96FE" w:rsidR="003540BB" w:rsidRPr="00163205" w:rsidRDefault="003540BB" w:rsidP="005820F8">
      <w:pPr>
        <w:jc w:val="both"/>
      </w:pPr>
      <w:r w:rsidRPr="00163205">
        <w:t>Adult Learning Wales (ALW) is the national Adult Community Learning (ACL) organisation and unique in Wales in being completely focused on this element of the education sector.</w:t>
      </w:r>
    </w:p>
    <w:p w14:paraId="722C8422" w14:textId="481C4C06" w:rsidR="009A53FD" w:rsidRPr="00163205" w:rsidRDefault="009A53FD" w:rsidP="005820F8">
      <w:pPr>
        <w:jc w:val="both"/>
      </w:pPr>
    </w:p>
    <w:p w14:paraId="5251884D" w14:textId="4DADD9FC" w:rsidR="009A53FD" w:rsidRPr="00163205" w:rsidRDefault="009A53FD" w:rsidP="005820F8">
      <w:pPr>
        <w:jc w:val="both"/>
      </w:pPr>
      <w:r w:rsidRPr="00163205">
        <w:t xml:space="preserve">We see our mission as ‘Providing inspiring and accessible learning opportunities for adults across Wales and supporting our learners to achieve successful outcomes, both directly and through relationships with others.  </w:t>
      </w:r>
    </w:p>
    <w:p w14:paraId="009D6F0E" w14:textId="1CE6CF43" w:rsidR="009A53FD" w:rsidRPr="00163205" w:rsidRDefault="009A53FD" w:rsidP="005820F8">
      <w:pPr>
        <w:jc w:val="both"/>
      </w:pPr>
    </w:p>
    <w:p w14:paraId="5ACF1FA8" w14:textId="5204004D" w:rsidR="009A53FD" w:rsidRPr="00163205" w:rsidRDefault="009A53FD" w:rsidP="005820F8">
      <w:pPr>
        <w:jc w:val="both"/>
      </w:pPr>
      <w:r w:rsidRPr="00163205">
        <w:t xml:space="preserve">Our offer is wide ranging, from basic skills in English, Welsh, numeracy, digital, personal health and finance, up to qualifications which provide pathways into Higher Education.  We also offer courses in topics that link to hobbies or special interests as all learning can have a positive impact. </w:t>
      </w:r>
      <w:r w:rsidR="007F2686" w:rsidRPr="00163205">
        <w:t>In the 2021/22 academic year, we achieved over 18,000 enrolments, which were delivered to over 9,500 individuals.</w:t>
      </w:r>
    </w:p>
    <w:p w14:paraId="7602AF0F" w14:textId="77777777" w:rsidR="009A53FD" w:rsidRPr="00163205" w:rsidRDefault="009A53FD" w:rsidP="005820F8">
      <w:pPr>
        <w:jc w:val="both"/>
      </w:pPr>
    </w:p>
    <w:p w14:paraId="27A8167C" w14:textId="5CB622C9" w:rsidR="009A53FD" w:rsidRPr="00163205" w:rsidRDefault="009A53FD" w:rsidP="005820F8">
      <w:pPr>
        <w:jc w:val="both"/>
      </w:pPr>
      <w:r w:rsidRPr="00163205">
        <w:t>For many, our courses can be the first time they have engaged in formal learning since leaving traditional education and an empowering step on the road to achieving their goals.  Through where, when, and how we offer learning, our aim is to help and support individuals through their learning experience with us, to inspire and build their confidence and skills.</w:t>
      </w:r>
    </w:p>
    <w:p w14:paraId="76736A43" w14:textId="77777777" w:rsidR="009A53FD" w:rsidRPr="00163205" w:rsidRDefault="009A53FD" w:rsidP="005820F8">
      <w:pPr>
        <w:jc w:val="both"/>
      </w:pPr>
    </w:p>
    <w:p w14:paraId="1DF166E6" w14:textId="77777777" w:rsidR="00DB13BC" w:rsidRPr="00163205" w:rsidRDefault="00DB13BC" w:rsidP="005820F8">
      <w:pPr>
        <w:jc w:val="both"/>
      </w:pPr>
      <w:r w:rsidRPr="00163205">
        <w:t>Whilst we increased our on-line courses in response to the challenges of COVID, and continue to maintain an online offer, in-person learning is at the heart of our provision as this facilitates the wider benefits of meeting together to learn.  Our delivery is spread across Wales and takes place in venues where people already feel at ease, removing the barrier of needing to attend a formal campus or school.</w:t>
      </w:r>
    </w:p>
    <w:p w14:paraId="53AB5413" w14:textId="77777777" w:rsidR="00DB13BC" w:rsidRPr="00163205" w:rsidRDefault="00DB13BC" w:rsidP="005820F8">
      <w:pPr>
        <w:jc w:val="both"/>
      </w:pPr>
    </w:p>
    <w:p w14:paraId="4C080DA2" w14:textId="77777777" w:rsidR="007F2686" w:rsidRPr="00163205" w:rsidRDefault="007F2686" w:rsidP="005820F8">
      <w:pPr>
        <w:jc w:val="both"/>
      </w:pPr>
      <w:r w:rsidRPr="00163205">
        <w:t>In everything we offer, our aim is to always deliver excellent teaching and learning in a way which is inclusive and focused on the needs of learners. For the non-qualification courses, our learners can influence what is offered next, to encourage them to continue their learning journey.</w:t>
      </w:r>
    </w:p>
    <w:p w14:paraId="6BFFD5CB" w14:textId="77777777" w:rsidR="007F2686" w:rsidRPr="00163205" w:rsidRDefault="007F2686" w:rsidP="005820F8">
      <w:pPr>
        <w:jc w:val="both"/>
      </w:pPr>
    </w:p>
    <w:p w14:paraId="750A364B" w14:textId="4064239F" w:rsidR="00DB13BC" w:rsidRPr="00163205" w:rsidRDefault="00DB13BC" w:rsidP="005820F8">
      <w:pPr>
        <w:jc w:val="both"/>
      </w:pPr>
      <w:r w:rsidRPr="00163205">
        <w:t xml:space="preserve">Most of our courses are free to the learner as they are funded by Welsh Government or </w:t>
      </w:r>
      <w:r w:rsidR="007F2686" w:rsidRPr="00163205">
        <w:t>one of the many</w:t>
      </w:r>
      <w:r w:rsidRPr="00163205">
        <w:t xml:space="preserve"> organisation</w:t>
      </w:r>
      <w:r w:rsidR="007F2686" w:rsidRPr="00163205">
        <w:t>s</w:t>
      </w:r>
      <w:r w:rsidRPr="00163205">
        <w:t xml:space="preserve"> we work with, and we have an extensive Learner Support offer which can help remove </w:t>
      </w:r>
      <w:r w:rsidR="007F2686" w:rsidRPr="00163205">
        <w:t xml:space="preserve">other </w:t>
      </w:r>
      <w:r w:rsidRPr="00163205">
        <w:t>barriers to learning.  This includes help to attend courses in the form of childcare funding or transport, loan of IT equipment or access to specific IT packages, in addition to general well-being support.</w:t>
      </w:r>
    </w:p>
    <w:p w14:paraId="23D1DFA5" w14:textId="77777777" w:rsidR="00DB13BC" w:rsidRPr="00163205" w:rsidRDefault="00DB13BC" w:rsidP="005820F8">
      <w:pPr>
        <w:jc w:val="both"/>
      </w:pPr>
    </w:p>
    <w:p w14:paraId="5BF8EC78" w14:textId="77777777" w:rsidR="00DB13BC" w:rsidRPr="00163205" w:rsidRDefault="00DB13BC" w:rsidP="005820F8">
      <w:pPr>
        <w:jc w:val="both"/>
      </w:pPr>
      <w:r w:rsidRPr="00163205">
        <w:t>Recognised by Welsh Government as ACL experts, we are known for going above and beyond to enable and support learning for everyone, and often deliver to individuals in challenging circumstances.  Many of our learners tell us that their experience with ALW has been life-changing, feedback which inspires us in working harder to deliver for them.</w:t>
      </w:r>
    </w:p>
    <w:p w14:paraId="77949BEB" w14:textId="77777777" w:rsidR="00DB13BC" w:rsidRPr="00163205" w:rsidRDefault="00DB13BC" w:rsidP="005820F8">
      <w:pPr>
        <w:jc w:val="both"/>
      </w:pPr>
    </w:p>
    <w:p w14:paraId="6E4AEF9A" w14:textId="0CE5F275" w:rsidR="00DF16B8" w:rsidRPr="00163205" w:rsidRDefault="00DF16B8" w:rsidP="005820F8">
      <w:pPr>
        <w:jc w:val="both"/>
      </w:pPr>
      <w:r w:rsidRPr="00163205">
        <w:t xml:space="preserve">A registered charity, limited company and designated Further Education Institution, </w:t>
      </w:r>
      <w:r w:rsidR="004D4A14" w:rsidRPr="00163205">
        <w:t>ALW was formed in 2016 as the result of a merger, with legacy organisations including WEA Cymru, YMCA Community College and Coleg Harlech.  So</w:t>
      </w:r>
      <w:r w:rsidR="009A53FD" w:rsidRPr="00163205">
        <w:t>,</w:t>
      </w:r>
      <w:r w:rsidR="004D4A14" w:rsidRPr="00163205">
        <w:t xml:space="preserve"> whilst </w:t>
      </w:r>
      <w:r w:rsidR="009A53FD" w:rsidRPr="00163205">
        <w:t xml:space="preserve">we are </w:t>
      </w:r>
      <w:r w:rsidR="004D4A14" w:rsidRPr="00163205">
        <w:t xml:space="preserve">a young organisation, we </w:t>
      </w:r>
      <w:r w:rsidR="009A53FD" w:rsidRPr="00163205">
        <w:t>are building on</w:t>
      </w:r>
      <w:r w:rsidR="004D4A14" w:rsidRPr="00163205">
        <w:t xml:space="preserve"> a strong heritage</w:t>
      </w:r>
      <w:r w:rsidR="007F2686" w:rsidRPr="00163205">
        <w:t xml:space="preserve"> and have an exciting future ahead</w:t>
      </w:r>
      <w:r w:rsidR="004D4A14" w:rsidRPr="00163205">
        <w:t>.</w:t>
      </w:r>
      <w:r w:rsidRPr="00163205">
        <w:t xml:space="preserve"> </w:t>
      </w:r>
    </w:p>
    <w:p w14:paraId="44CB80E4" w14:textId="77777777" w:rsidR="003540BB" w:rsidRPr="00163205" w:rsidRDefault="003540BB" w:rsidP="003540BB"/>
    <w:p w14:paraId="1B1547E9" w14:textId="77777777" w:rsidR="00DF16B8" w:rsidRPr="00163205" w:rsidRDefault="00DF16B8" w:rsidP="003540BB"/>
    <w:p w14:paraId="434576E6" w14:textId="5D1370A8" w:rsidR="003540BB" w:rsidRPr="00163205" w:rsidRDefault="003540BB" w:rsidP="005522BA">
      <w:pPr>
        <w:spacing w:after="60"/>
        <w:jc w:val="center"/>
        <w:rPr>
          <w:b/>
          <w:bCs/>
          <w:sz w:val="28"/>
          <w:szCs w:val="28"/>
        </w:rPr>
      </w:pPr>
    </w:p>
    <w:p w14:paraId="4DD5CED9" w14:textId="7B4D1205" w:rsidR="009C592C" w:rsidRDefault="009C592C" w:rsidP="005522BA">
      <w:pPr>
        <w:spacing w:after="60"/>
        <w:jc w:val="center"/>
        <w:rPr>
          <w:b/>
          <w:bCs/>
          <w:sz w:val="28"/>
          <w:szCs w:val="28"/>
        </w:rPr>
      </w:pPr>
    </w:p>
    <w:p w14:paraId="56B946CC" w14:textId="1CDDD90D" w:rsidR="005820F8" w:rsidRDefault="005820F8" w:rsidP="005522BA">
      <w:pPr>
        <w:spacing w:after="60"/>
        <w:jc w:val="center"/>
        <w:rPr>
          <w:b/>
          <w:bCs/>
          <w:sz w:val="28"/>
          <w:szCs w:val="28"/>
        </w:rPr>
      </w:pPr>
    </w:p>
    <w:p w14:paraId="05DC9281" w14:textId="77777777" w:rsidR="005820F8" w:rsidRPr="00163205" w:rsidRDefault="005820F8" w:rsidP="005522BA">
      <w:pPr>
        <w:spacing w:after="60"/>
        <w:jc w:val="center"/>
        <w:rPr>
          <w:b/>
          <w:bCs/>
          <w:sz w:val="28"/>
          <w:szCs w:val="28"/>
        </w:rPr>
      </w:pPr>
    </w:p>
    <w:p w14:paraId="5AEF1BB0" w14:textId="13AF7CA3" w:rsidR="003540BB" w:rsidRPr="00AE749A" w:rsidRDefault="005820F8" w:rsidP="003540BB">
      <w:pPr>
        <w:spacing w:after="60"/>
        <w:rPr>
          <w:b/>
          <w:bCs/>
          <w:sz w:val="24"/>
          <w:szCs w:val="24"/>
          <w:u w:val="single"/>
        </w:rPr>
      </w:pPr>
      <w:r w:rsidRPr="00AE749A">
        <w:rPr>
          <w:b/>
          <w:bCs/>
          <w:sz w:val="24"/>
          <w:szCs w:val="24"/>
          <w:u w:val="single"/>
        </w:rPr>
        <w:lastRenderedPageBreak/>
        <w:t>Role</w:t>
      </w:r>
      <w:r w:rsidR="000972F0" w:rsidRPr="00AE749A">
        <w:rPr>
          <w:b/>
          <w:bCs/>
          <w:sz w:val="24"/>
          <w:szCs w:val="24"/>
          <w:u w:val="single"/>
        </w:rPr>
        <w:t xml:space="preserve"> Overview</w:t>
      </w:r>
    </w:p>
    <w:p w14:paraId="22060961" w14:textId="61AB4E11" w:rsidR="00BA7A94" w:rsidRPr="00AE749A" w:rsidRDefault="00BA7A94" w:rsidP="00BA7A94">
      <w:pPr>
        <w:spacing w:after="60"/>
        <w:contextualSpacing/>
        <w:jc w:val="both"/>
      </w:pPr>
    </w:p>
    <w:p w14:paraId="11BEF3E0" w14:textId="39848E70" w:rsidR="006E00EA" w:rsidRPr="00FE1B5A" w:rsidRDefault="00D303C6" w:rsidP="00D303C6">
      <w:pPr>
        <w:ind w:right="-46"/>
        <w:jc w:val="both"/>
        <w:rPr>
          <w:rFonts w:asciiTheme="minorHAnsi" w:hAnsiTheme="minorHAnsi"/>
          <w:highlight w:val="yellow"/>
        </w:rPr>
      </w:pPr>
      <w:r w:rsidRPr="00382455">
        <w:rPr>
          <w:rFonts w:asciiTheme="minorHAnsi" w:hAnsiTheme="minorHAnsi"/>
        </w:rPr>
        <w:t xml:space="preserve">We have a fantastic opportunity for </w:t>
      </w:r>
      <w:r>
        <w:rPr>
          <w:rFonts w:asciiTheme="minorHAnsi" w:hAnsiTheme="minorHAnsi"/>
        </w:rPr>
        <w:t xml:space="preserve">highly skilled, </w:t>
      </w:r>
      <w:r w:rsidRPr="00382455">
        <w:rPr>
          <w:rFonts w:asciiTheme="minorHAnsi" w:hAnsiTheme="minorHAnsi"/>
        </w:rPr>
        <w:t xml:space="preserve">qualified </w:t>
      </w:r>
      <w:r w:rsidR="009802A5" w:rsidRPr="002D5F09">
        <w:rPr>
          <w:rFonts w:asciiTheme="minorHAnsi" w:hAnsiTheme="minorHAnsi"/>
        </w:rPr>
        <w:t>Numeracy</w:t>
      </w:r>
      <w:r w:rsidR="009802A5">
        <w:rPr>
          <w:rFonts w:asciiTheme="minorHAnsi" w:hAnsiTheme="minorHAnsi"/>
        </w:rPr>
        <w:t xml:space="preserve"> tutor</w:t>
      </w:r>
      <w:r w:rsidR="004F4F8B">
        <w:rPr>
          <w:rFonts w:asciiTheme="minorHAnsi" w:hAnsiTheme="minorHAnsi"/>
        </w:rPr>
        <w:t>s</w:t>
      </w:r>
      <w:r w:rsidR="009802A5">
        <w:rPr>
          <w:rFonts w:asciiTheme="minorHAnsi" w:hAnsiTheme="minorHAnsi"/>
        </w:rPr>
        <w:t xml:space="preserve"> </w:t>
      </w:r>
      <w:r>
        <w:rPr>
          <w:rFonts w:asciiTheme="minorHAnsi" w:hAnsiTheme="minorHAnsi"/>
        </w:rPr>
        <w:t xml:space="preserve">to deliver to </w:t>
      </w:r>
      <w:r w:rsidRPr="00382455">
        <w:rPr>
          <w:rFonts w:asciiTheme="minorHAnsi" w:hAnsiTheme="minorHAnsi"/>
        </w:rPr>
        <w:t xml:space="preserve">learners in the </w:t>
      </w:r>
      <w:r w:rsidR="009802A5" w:rsidRPr="002D5F09">
        <w:rPr>
          <w:rFonts w:asciiTheme="minorHAnsi" w:hAnsiTheme="minorHAnsi"/>
        </w:rPr>
        <w:t>Carmarthenshire area</w:t>
      </w:r>
      <w:r w:rsidR="00FE1B5A" w:rsidRPr="002D5F09">
        <w:rPr>
          <w:rFonts w:asciiTheme="minorHAnsi" w:hAnsiTheme="minorHAnsi"/>
        </w:rPr>
        <w:t xml:space="preserve"> through the Multiply programme, a government-funded project that aims to help adults improve their numeracy skills.</w:t>
      </w:r>
      <w:r w:rsidRPr="00D303C6">
        <w:rPr>
          <w:rFonts w:asciiTheme="minorHAnsi" w:hAnsiTheme="minorHAnsi" w:cs="Arial"/>
        </w:rPr>
        <w:t xml:space="preserve"> </w:t>
      </w:r>
      <w:r w:rsidRPr="00E86FDF">
        <w:rPr>
          <w:rFonts w:asciiTheme="minorHAnsi" w:hAnsiTheme="minorHAnsi" w:cs="Arial"/>
        </w:rPr>
        <w:t>You will plan, prepare and deliver courses and learning programmes in accordance with learner needs and quality processes and procedures.  You will deliver high quality learning using a range of teaching methods and use a range of appropriate assessment methods in line with learner needs and awarding body requirements.  You will ensure that learners are provided with clear and constructive feedback within appropriate timescales.</w:t>
      </w:r>
    </w:p>
    <w:p w14:paraId="22C7F019" w14:textId="6B52A866" w:rsidR="000B36DC" w:rsidRDefault="000B36DC" w:rsidP="00D303C6">
      <w:pPr>
        <w:ind w:right="-46"/>
        <w:jc w:val="both"/>
        <w:rPr>
          <w:rFonts w:asciiTheme="minorHAnsi" w:hAnsiTheme="minorHAnsi" w:cs="Arial"/>
        </w:rPr>
      </w:pPr>
    </w:p>
    <w:p w14:paraId="5D134F88" w14:textId="67B6960C" w:rsidR="000B36DC" w:rsidRPr="000B36DC" w:rsidRDefault="000B36DC" w:rsidP="000B36DC">
      <w:pPr>
        <w:jc w:val="both"/>
      </w:pPr>
      <w:r w:rsidRPr="00AE749A">
        <w:t xml:space="preserve">If you would like an informal conversation or to hear more about the role please contact </w:t>
      </w:r>
      <w:r w:rsidR="009802A5" w:rsidRPr="002D5F09">
        <w:t xml:space="preserve">Beth John, </w:t>
      </w:r>
      <w:r w:rsidRPr="002D5F09">
        <w:t xml:space="preserve">Regional Manager </w:t>
      </w:r>
      <w:r w:rsidR="009802A5" w:rsidRPr="002D5F09">
        <w:t>South West and Mid</w:t>
      </w:r>
      <w:r w:rsidRPr="002D5F09">
        <w:t xml:space="preserve"> Wales, </w:t>
      </w:r>
      <w:hyperlink r:id="rId9" w:history="1">
        <w:r w:rsidR="009802A5" w:rsidRPr="002D5F09">
          <w:rPr>
            <w:rStyle w:val="Hyperlink"/>
          </w:rPr>
          <w:t>Beth.John@adultlearning.wales</w:t>
        </w:r>
      </w:hyperlink>
      <w:r w:rsidR="009802A5">
        <w:t xml:space="preserve"> </w:t>
      </w:r>
      <w:r w:rsidRPr="00163205">
        <w:t xml:space="preserve"> </w:t>
      </w:r>
    </w:p>
    <w:p w14:paraId="0D7686BC" w14:textId="77777777" w:rsidR="006E00EA" w:rsidRPr="00163205" w:rsidRDefault="006E00EA" w:rsidP="005522BA">
      <w:pPr>
        <w:jc w:val="both"/>
      </w:pPr>
    </w:p>
    <w:p w14:paraId="47BEF7A7" w14:textId="77777777" w:rsidR="00524F0C" w:rsidRPr="00163205" w:rsidRDefault="00524F0C" w:rsidP="005522BA">
      <w:pPr>
        <w:jc w:val="both"/>
        <w:rPr>
          <w:b/>
          <w:sz w:val="24"/>
          <w:szCs w:val="24"/>
          <w:u w:val="single"/>
        </w:rPr>
      </w:pPr>
      <w:r w:rsidRPr="00163205">
        <w:rPr>
          <w:b/>
          <w:sz w:val="24"/>
          <w:szCs w:val="24"/>
          <w:u w:val="single"/>
        </w:rPr>
        <w:t>What we can offer you</w:t>
      </w:r>
    </w:p>
    <w:p w14:paraId="042F89D4" w14:textId="77777777" w:rsidR="00524F0C" w:rsidRPr="00163205" w:rsidRDefault="00524F0C" w:rsidP="005522BA">
      <w:pPr>
        <w:jc w:val="both"/>
      </w:pPr>
    </w:p>
    <w:p w14:paraId="499C980E" w14:textId="3D75B993" w:rsidR="000972F0" w:rsidRPr="00D303C6" w:rsidRDefault="00D303C6" w:rsidP="00D303C6">
      <w:pPr>
        <w:pStyle w:val="NoSpacing"/>
        <w:numPr>
          <w:ilvl w:val="0"/>
          <w:numId w:val="22"/>
        </w:numPr>
        <w:spacing w:line="276" w:lineRule="auto"/>
      </w:pPr>
      <w:r w:rsidRPr="00D303C6">
        <w:t>£27.48 per hour (including holiday pay)</w:t>
      </w:r>
    </w:p>
    <w:p w14:paraId="685CFFB0" w14:textId="607EEB1B" w:rsidR="00D303C6" w:rsidRPr="00D303C6" w:rsidRDefault="00D303C6" w:rsidP="00D303C6">
      <w:pPr>
        <w:pStyle w:val="NoSpacing"/>
        <w:numPr>
          <w:ilvl w:val="0"/>
          <w:numId w:val="22"/>
        </w:numPr>
        <w:spacing w:line="276" w:lineRule="auto"/>
      </w:pPr>
      <w:r w:rsidRPr="00D303C6">
        <w:t>Flexible hours</w:t>
      </w:r>
    </w:p>
    <w:p w14:paraId="000E6000" w14:textId="5E80B6F7" w:rsidR="00D303C6" w:rsidRDefault="00D303C6" w:rsidP="00D303C6">
      <w:pPr>
        <w:pStyle w:val="NoSpacing"/>
        <w:numPr>
          <w:ilvl w:val="0"/>
          <w:numId w:val="22"/>
        </w:numPr>
        <w:spacing w:line="276" w:lineRule="auto"/>
      </w:pPr>
      <w:r w:rsidRPr="00D303C6">
        <w:t>Teachers’ Pension Scheme</w:t>
      </w:r>
    </w:p>
    <w:p w14:paraId="0AF80563" w14:textId="04621476" w:rsidR="00D303C6" w:rsidRPr="00D303C6" w:rsidRDefault="00D303C6" w:rsidP="00D303C6">
      <w:pPr>
        <w:pStyle w:val="NoSpacing"/>
        <w:numPr>
          <w:ilvl w:val="0"/>
          <w:numId w:val="22"/>
        </w:numPr>
        <w:spacing w:line="276" w:lineRule="auto"/>
      </w:pPr>
      <w:r>
        <w:t>Continuous Professional Development</w:t>
      </w:r>
    </w:p>
    <w:p w14:paraId="44391FAB" w14:textId="77777777" w:rsidR="00D303C6" w:rsidRPr="00163205" w:rsidRDefault="00D303C6" w:rsidP="00D303C6">
      <w:pPr>
        <w:pStyle w:val="NoSpacing"/>
        <w:spacing w:line="276" w:lineRule="auto"/>
        <w:ind w:left="720"/>
        <w:rPr>
          <w:b/>
        </w:rPr>
      </w:pPr>
    </w:p>
    <w:p w14:paraId="704C3CAC" w14:textId="77777777" w:rsidR="005724EC" w:rsidRPr="00163205" w:rsidRDefault="005724EC" w:rsidP="003540BB">
      <w:pPr>
        <w:pStyle w:val="NoSpacing"/>
        <w:spacing w:line="276" w:lineRule="auto"/>
        <w:rPr>
          <w:b/>
          <w:sz w:val="24"/>
          <w:szCs w:val="24"/>
          <w:u w:val="single"/>
        </w:rPr>
      </w:pPr>
      <w:r w:rsidRPr="00163205">
        <w:rPr>
          <w:b/>
          <w:sz w:val="24"/>
          <w:szCs w:val="24"/>
          <w:u w:val="single"/>
        </w:rPr>
        <w:t>How to apply</w:t>
      </w:r>
    </w:p>
    <w:p w14:paraId="0A1D6215" w14:textId="3FBB29A7" w:rsidR="005522BA" w:rsidRPr="00163205" w:rsidRDefault="00E320B5" w:rsidP="00E320B5">
      <w:pPr>
        <w:rPr>
          <w:b/>
          <w:bCs/>
          <w:lang w:eastAsia="en-GB"/>
        </w:rPr>
      </w:pPr>
      <w:r w:rsidRPr="00163205">
        <w:rPr>
          <w:lang w:eastAsia="en-GB"/>
        </w:rPr>
        <w:t>A</w:t>
      </w:r>
      <w:r w:rsidR="005522BA" w:rsidRPr="00163205">
        <w:rPr>
          <w:lang w:eastAsia="en-GB"/>
        </w:rPr>
        <w:t xml:space="preserve">pply </w:t>
      </w:r>
      <w:r w:rsidR="00152D6C" w:rsidRPr="00163205">
        <w:rPr>
          <w:lang w:eastAsia="en-GB"/>
        </w:rPr>
        <w:t xml:space="preserve">by </w:t>
      </w:r>
      <w:r w:rsidR="005522BA" w:rsidRPr="00163205">
        <w:rPr>
          <w:lang w:eastAsia="en-GB"/>
        </w:rPr>
        <w:t>using the</w:t>
      </w:r>
      <w:r w:rsidR="00D97DCB" w:rsidRPr="00163205">
        <w:rPr>
          <w:lang w:eastAsia="en-GB"/>
        </w:rPr>
        <w:t xml:space="preserve"> online </w:t>
      </w:r>
      <w:hyperlink r:id="rId10" w:history="1">
        <w:r w:rsidR="00D97DCB" w:rsidRPr="00163205">
          <w:rPr>
            <w:rStyle w:val="Hyperlink"/>
            <w:lang w:eastAsia="en-GB"/>
          </w:rPr>
          <w:t>application form</w:t>
        </w:r>
      </w:hyperlink>
      <w:r w:rsidR="005522BA" w:rsidRPr="00163205">
        <w:rPr>
          <w:lang w:eastAsia="en-GB"/>
        </w:rPr>
        <w:t xml:space="preserve"> </w:t>
      </w:r>
      <w:r w:rsidR="00D97DCB" w:rsidRPr="00163205">
        <w:rPr>
          <w:lang w:eastAsia="en-GB"/>
        </w:rPr>
        <w:t xml:space="preserve">or the word version </w:t>
      </w:r>
      <w:r w:rsidR="00CC33FC" w:rsidRPr="00163205">
        <w:rPr>
          <w:lang w:eastAsia="en-GB"/>
        </w:rPr>
        <w:t xml:space="preserve">application, please </w:t>
      </w:r>
      <w:r w:rsidR="00152D6C" w:rsidRPr="00163205">
        <w:rPr>
          <w:lang w:eastAsia="en-GB"/>
        </w:rPr>
        <w:t xml:space="preserve">return it </w:t>
      </w:r>
      <w:r w:rsidR="005522BA" w:rsidRPr="00163205">
        <w:rPr>
          <w:lang w:eastAsia="en-GB"/>
        </w:rPr>
        <w:t xml:space="preserve">to </w:t>
      </w:r>
      <w:hyperlink r:id="rId11" w:history="1">
        <w:r w:rsidR="005522BA" w:rsidRPr="00163205">
          <w:rPr>
            <w:rStyle w:val="Hyperlink"/>
            <w:b/>
            <w:bCs/>
            <w:lang w:eastAsia="en-GB"/>
          </w:rPr>
          <w:t>Recruitment@adultlearning.wales</w:t>
        </w:r>
      </w:hyperlink>
      <w:r w:rsidR="005522BA" w:rsidRPr="00163205">
        <w:rPr>
          <w:lang w:eastAsia="en-GB"/>
        </w:rPr>
        <w:t xml:space="preserve"> </w:t>
      </w:r>
      <w:r w:rsidR="00EE26FC" w:rsidRPr="00163205">
        <w:rPr>
          <w:lang w:eastAsia="en-GB"/>
        </w:rPr>
        <w:t xml:space="preserve">or upload via our </w:t>
      </w:r>
      <w:hyperlink r:id="rId12" w:history="1">
        <w:r w:rsidR="00EE26FC" w:rsidRPr="00EA1626">
          <w:rPr>
            <w:rStyle w:val="Hyperlink"/>
            <w:lang w:eastAsia="en-GB"/>
          </w:rPr>
          <w:t>website</w:t>
        </w:r>
      </w:hyperlink>
      <w:bookmarkStart w:id="0" w:name="_GoBack"/>
      <w:bookmarkEnd w:id="0"/>
      <w:r w:rsidR="00EE26FC" w:rsidRPr="00163205">
        <w:rPr>
          <w:lang w:eastAsia="en-GB"/>
        </w:rPr>
        <w:t xml:space="preserve"> </w:t>
      </w:r>
    </w:p>
    <w:p w14:paraId="677276D1" w14:textId="77777777" w:rsidR="009C592C" w:rsidRPr="00163205" w:rsidRDefault="009C592C" w:rsidP="00782116">
      <w:pPr>
        <w:jc w:val="both"/>
      </w:pPr>
    </w:p>
    <w:p w14:paraId="2383FD77" w14:textId="22CE8289" w:rsidR="00782116" w:rsidRPr="00163205" w:rsidRDefault="00782116" w:rsidP="00782116">
      <w:pPr>
        <w:jc w:val="both"/>
        <w:rPr>
          <w:b/>
        </w:rPr>
      </w:pPr>
      <w:r w:rsidRPr="00163205">
        <w:rPr>
          <w:b/>
        </w:rPr>
        <w:t>Please note that CVs without a completed application form will not be accepted.</w:t>
      </w:r>
    </w:p>
    <w:p w14:paraId="585832F5" w14:textId="77777777" w:rsidR="00782116" w:rsidRPr="00163205" w:rsidRDefault="00782116" w:rsidP="00E320B5">
      <w:pPr>
        <w:rPr>
          <w:lang w:eastAsia="en-GB"/>
        </w:rPr>
      </w:pPr>
    </w:p>
    <w:p w14:paraId="32222FE2" w14:textId="345EEEE8" w:rsidR="000F09E4" w:rsidRDefault="00D303C6" w:rsidP="00E320B5">
      <w:pPr>
        <w:rPr>
          <w:b/>
          <w:lang w:eastAsia="en-GB"/>
        </w:rPr>
      </w:pPr>
      <w:r>
        <w:rPr>
          <w:lang w:eastAsia="en-GB"/>
        </w:rPr>
        <w:t>C</w:t>
      </w:r>
      <w:r w:rsidR="00521554">
        <w:rPr>
          <w:lang w:eastAsia="en-GB"/>
        </w:rPr>
        <w:t xml:space="preserve">losing date for </w:t>
      </w:r>
      <w:r>
        <w:rPr>
          <w:lang w:eastAsia="en-GB"/>
        </w:rPr>
        <w:t xml:space="preserve">applications: </w:t>
      </w:r>
      <w:r w:rsidR="00B426A3">
        <w:rPr>
          <w:b/>
          <w:lang w:eastAsia="en-GB"/>
        </w:rPr>
        <w:t xml:space="preserve"> </w:t>
      </w:r>
      <w:r w:rsidR="009802A5" w:rsidRPr="002D5F09">
        <w:rPr>
          <w:b/>
          <w:lang w:eastAsia="en-GB"/>
        </w:rPr>
        <w:t>Thursday</w:t>
      </w:r>
      <w:r w:rsidR="00B426A3" w:rsidRPr="002D5F09">
        <w:rPr>
          <w:b/>
          <w:lang w:eastAsia="en-GB"/>
        </w:rPr>
        <w:t xml:space="preserve"> </w:t>
      </w:r>
      <w:r w:rsidR="009802A5" w:rsidRPr="002D5F09">
        <w:rPr>
          <w:b/>
          <w:lang w:eastAsia="en-GB"/>
        </w:rPr>
        <w:t>11</w:t>
      </w:r>
      <w:r w:rsidR="00521554" w:rsidRPr="002D5F09">
        <w:rPr>
          <w:b/>
          <w:vertAlign w:val="superscript"/>
          <w:lang w:eastAsia="en-GB"/>
        </w:rPr>
        <w:t>th</w:t>
      </w:r>
      <w:r w:rsidR="00163205" w:rsidRPr="002D5F09">
        <w:rPr>
          <w:b/>
          <w:lang w:eastAsia="en-GB"/>
        </w:rPr>
        <w:t xml:space="preserve"> </w:t>
      </w:r>
      <w:r w:rsidR="009802A5" w:rsidRPr="002D5F09">
        <w:rPr>
          <w:b/>
          <w:lang w:eastAsia="en-GB"/>
        </w:rPr>
        <w:t>May</w:t>
      </w:r>
      <w:r w:rsidR="00163205" w:rsidRPr="002D5F09">
        <w:rPr>
          <w:b/>
          <w:lang w:eastAsia="en-GB"/>
        </w:rPr>
        <w:t xml:space="preserve"> 2023</w:t>
      </w:r>
    </w:p>
    <w:p w14:paraId="12CF48E4" w14:textId="4115E80A" w:rsidR="000F09E4" w:rsidRPr="00163205" w:rsidRDefault="000F09E4" w:rsidP="00E320B5">
      <w:pPr>
        <w:rPr>
          <w:lang w:eastAsia="en-GB"/>
        </w:rPr>
      </w:pPr>
    </w:p>
    <w:p w14:paraId="7D9B3B30" w14:textId="77777777" w:rsidR="00CC33FC" w:rsidRPr="00163205" w:rsidRDefault="00CC33FC" w:rsidP="00CC33FC">
      <w:r w:rsidRPr="00163205">
        <w:t>Adult Learning Wales acknowledges the importance of developing and growing its bilingual workforce. Applications for any post can be submitted in either Welsh or English.  Applications submitted in Welsh will not be treated less favourably than applications submitted in English.</w:t>
      </w:r>
    </w:p>
    <w:p w14:paraId="05C97B20" w14:textId="77777777" w:rsidR="00CC33FC" w:rsidRPr="00163205" w:rsidRDefault="00CC33FC">
      <w:pPr>
        <w:spacing w:after="160" w:line="259" w:lineRule="auto"/>
        <w:rPr>
          <w:lang w:eastAsia="en-GB"/>
        </w:rPr>
      </w:pPr>
      <w:r w:rsidRPr="00163205">
        <w:rPr>
          <w:lang w:eastAsia="en-GB"/>
        </w:rPr>
        <w:br w:type="page"/>
      </w:r>
    </w:p>
    <w:p w14:paraId="4A9FB086" w14:textId="77777777" w:rsidR="00D303C6" w:rsidRPr="00CF5B99" w:rsidRDefault="00D303C6" w:rsidP="00D303C6">
      <w:pPr>
        <w:jc w:val="both"/>
        <w:rPr>
          <w:rFonts w:asciiTheme="minorHAnsi" w:hAnsiTheme="minorHAnsi" w:cs="Arial"/>
          <w:b/>
          <w:u w:val="single"/>
        </w:rPr>
      </w:pPr>
      <w:r>
        <w:rPr>
          <w:rFonts w:asciiTheme="minorHAnsi" w:hAnsiTheme="minorHAnsi" w:cs="Arial"/>
          <w:b/>
          <w:u w:val="single"/>
        </w:rPr>
        <w:lastRenderedPageBreak/>
        <w:t>Tutor - Role Profile</w:t>
      </w:r>
    </w:p>
    <w:p w14:paraId="6B43D693" w14:textId="77777777" w:rsidR="00D303C6" w:rsidRPr="00CF5B99" w:rsidRDefault="00D303C6" w:rsidP="00D303C6">
      <w:pPr>
        <w:jc w:val="both"/>
        <w:rPr>
          <w:rFonts w:asciiTheme="minorHAnsi" w:hAnsiTheme="minorHAnsi" w:cs="Arial"/>
        </w:rPr>
      </w:pPr>
    </w:p>
    <w:p w14:paraId="248BB3B3" w14:textId="7F79465A" w:rsidR="00D303C6" w:rsidRPr="00CF5B99" w:rsidRDefault="00D303C6" w:rsidP="00D303C6">
      <w:pPr>
        <w:jc w:val="both"/>
        <w:rPr>
          <w:rFonts w:asciiTheme="minorHAnsi" w:hAnsiTheme="minorHAnsi" w:cs="Arial"/>
        </w:rPr>
      </w:pPr>
      <w:r w:rsidRPr="00CF5B99">
        <w:rPr>
          <w:rFonts w:asciiTheme="minorHAnsi" w:hAnsiTheme="minorHAnsi" w:cs="Arial"/>
          <w:b/>
        </w:rPr>
        <w:t xml:space="preserve">Job Title: </w:t>
      </w:r>
      <w:r w:rsidR="009802A5" w:rsidRPr="002D5F09">
        <w:rPr>
          <w:rFonts w:asciiTheme="minorHAnsi" w:hAnsiTheme="minorHAnsi"/>
        </w:rPr>
        <w:t>Numeracy</w:t>
      </w:r>
      <w:r w:rsidRPr="002D5F09">
        <w:rPr>
          <w:rFonts w:asciiTheme="minorHAnsi" w:hAnsiTheme="minorHAnsi"/>
        </w:rPr>
        <w:t xml:space="preserve"> </w:t>
      </w:r>
      <w:r w:rsidRPr="002D5F09">
        <w:rPr>
          <w:rFonts w:asciiTheme="minorHAnsi" w:hAnsiTheme="minorHAnsi" w:cs="Arial"/>
        </w:rPr>
        <w:t>Tutor</w:t>
      </w:r>
      <w:r w:rsidR="009802A5">
        <w:rPr>
          <w:rFonts w:asciiTheme="minorHAnsi" w:hAnsiTheme="minorHAnsi" w:cs="Arial"/>
          <w:b/>
        </w:rPr>
        <w:t xml:space="preserve"> </w:t>
      </w:r>
    </w:p>
    <w:p w14:paraId="1E799BE4" w14:textId="77777777" w:rsidR="00D303C6" w:rsidRPr="00CF5B99" w:rsidRDefault="00D303C6" w:rsidP="00D303C6">
      <w:pPr>
        <w:jc w:val="both"/>
        <w:rPr>
          <w:rFonts w:asciiTheme="minorHAnsi" w:hAnsiTheme="minorHAnsi" w:cs="Arial"/>
        </w:rPr>
      </w:pPr>
    </w:p>
    <w:p w14:paraId="4DCB4F2A" w14:textId="4177B57D" w:rsidR="00D303C6" w:rsidRPr="00CF5B99" w:rsidRDefault="00D303C6" w:rsidP="00CF510D">
      <w:pPr>
        <w:spacing w:after="120"/>
        <w:jc w:val="both"/>
        <w:rPr>
          <w:rFonts w:asciiTheme="minorHAnsi" w:hAnsiTheme="minorHAnsi" w:cs="Arial"/>
        </w:rPr>
      </w:pPr>
      <w:r w:rsidRPr="00CF5B99">
        <w:rPr>
          <w:rFonts w:asciiTheme="minorHAnsi" w:hAnsiTheme="minorHAnsi" w:cs="Arial"/>
          <w:b/>
        </w:rPr>
        <w:t xml:space="preserve">Work Base: </w:t>
      </w:r>
      <w:r w:rsidRPr="00CF5B99">
        <w:rPr>
          <w:rFonts w:asciiTheme="minorHAnsi" w:hAnsiTheme="minorHAnsi" w:cs="Arial"/>
        </w:rPr>
        <w:t xml:space="preserve">The normal place of work will be the agreed location(s) where the agreed course(s) are being delivered </w:t>
      </w:r>
    </w:p>
    <w:p w14:paraId="6AC142DC" w14:textId="3DA5E50B" w:rsidR="00D303C6" w:rsidRDefault="00D303C6" w:rsidP="00CF510D">
      <w:pPr>
        <w:spacing w:after="120"/>
        <w:jc w:val="both"/>
        <w:rPr>
          <w:rFonts w:asciiTheme="minorHAnsi" w:hAnsiTheme="minorHAnsi" w:cs="Arial"/>
        </w:rPr>
      </w:pPr>
      <w:r w:rsidRPr="00CF5B99">
        <w:rPr>
          <w:rFonts w:asciiTheme="minorHAnsi" w:hAnsiTheme="minorHAnsi" w:cs="Arial"/>
          <w:b/>
        </w:rPr>
        <w:t xml:space="preserve">Job Purpose: </w:t>
      </w:r>
      <w:r w:rsidRPr="00CF5B99">
        <w:rPr>
          <w:rFonts w:asciiTheme="minorHAnsi" w:hAnsiTheme="minorHAnsi" w:cs="Arial"/>
        </w:rPr>
        <w:t xml:space="preserve">To plan, develop, deliver, evaluate and assess courses and learning programmes in accordance with Learner needs and Addysg Oedolion Cymru | Adult Learning Wales’s Quality Procedures, in support of delivering high quality learning. </w:t>
      </w:r>
    </w:p>
    <w:p w14:paraId="4B3B333B" w14:textId="073A167D" w:rsidR="009802A5" w:rsidRPr="00CF5B99" w:rsidRDefault="00D303C6" w:rsidP="009802A5">
      <w:pPr>
        <w:spacing w:after="120"/>
        <w:jc w:val="both"/>
        <w:rPr>
          <w:rFonts w:asciiTheme="minorHAnsi" w:hAnsiTheme="minorHAnsi" w:cs="Arial"/>
        </w:rPr>
      </w:pPr>
      <w:r w:rsidRPr="00CF5B99">
        <w:rPr>
          <w:rFonts w:asciiTheme="minorHAnsi" w:hAnsiTheme="minorHAnsi" w:cs="Arial"/>
        </w:rPr>
        <w:t xml:space="preserve">To undertake administrative work in line with regulations for the funding of Addysg Oedolion Cymru | Adult Learning Wales and award of credit to learners. </w:t>
      </w:r>
    </w:p>
    <w:p w14:paraId="3E66F3BD" w14:textId="77777777" w:rsidR="00D303C6" w:rsidRPr="00CF5B99" w:rsidRDefault="00D303C6" w:rsidP="00D303C6">
      <w:pPr>
        <w:jc w:val="both"/>
        <w:rPr>
          <w:rFonts w:asciiTheme="minorHAnsi" w:hAnsiTheme="minorHAnsi" w:cs="Arial"/>
        </w:rPr>
      </w:pPr>
      <w:r w:rsidRPr="00CF5B99">
        <w:rPr>
          <w:rFonts w:asciiTheme="minorHAnsi" w:hAnsiTheme="minorHAnsi"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14:paraId="0EA15FF2" w14:textId="77777777" w:rsidR="00D303C6" w:rsidRPr="00CF5B99" w:rsidRDefault="00D303C6" w:rsidP="00D303C6">
      <w:pPr>
        <w:jc w:val="both"/>
        <w:rPr>
          <w:rFonts w:asciiTheme="minorHAnsi" w:hAnsiTheme="minorHAnsi" w:cs="Arial"/>
        </w:rPr>
      </w:pPr>
    </w:p>
    <w:p w14:paraId="4393C6E9" w14:textId="557E0FA9" w:rsidR="00D303C6" w:rsidRPr="00CF5B99" w:rsidRDefault="00D303C6" w:rsidP="00CF510D">
      <w:pPr>
        <w:spacing w:after="120"/>
        <w:jc w:val="both"/>
        <w:rPr>
          <w:rFonts w:asciiTheme="minorHAnsi" w:hAnsiTheme="minorHAnsi" w:cs="Arial"/>
        </w:rPr>
      </w:pPr>
      <w:r w:rsidRPr="00CF5B99">
        <w:rPr>
          <w:rFonts w:asciiTheme="minorHAnsi" w:hAnsiTheme="minorHAnsi" w:cs="Arial"/>
          <w:b/>
        </w:rPr>
        <w:t>Length of contract:</w:t>
      </w:r>
      <w:r w:rsidRPr="00CF5B99">
        <w:rPr>
          <w:rFonts w:asciiTheme="minorHAnsi" w:hAnsiTheme="minorHAnsi" w:cs="Arial"/>
        </w:rPr>
        <w:t xml:space="preserve"> </w:t>
      </w:r>
      <w:r w:rsidRPr="002D5F09">
        <w:rPr>
          <w:rFonts w:asciiTheme="minorHAnsi" w:hAnsiTheme="minorHAnsi" w:cs="Arial"/>
        </w:rPr>
        <w:t xml:space="preserve">Fixed term to </w:t>
      </w:r>
      <w:r w:rsidR="00545895" w:rsidRPr="002D5F09">
        <w:rPr>
          <w:rFonts w:asciiTheme="minorHAnsi" w:hAnsiTheme="minorHAnsi" w:cs="Arial"/>
        </w:rPr>
        <w:t>December 2024</w:t>
      </w:r>
      <w:r w:rsidRPr="00CF5B99">
        <w:rPr>
          <w:rFonts w:asciiTheme="minorHAnsi" w:hAnsiTheme="minorHAnsi" w:cs="Arial"/>
        </w:rPr>
        <w:t xml:space="preserve"> </w:t>
      </w:r>
    </w:p>
    <w:p w14:paraId="75A086E3" w14:textId="0D18317B" w:rsidR="00D303C6" w:rsidRPr="00CF5B99" w:rsidRDefault="00D303C6" w:rsidP="00CF510D">
      <w:pPr>
        <w:spacing w:after="120"/>
        <w:jc w:val="both"/>
        <w:rPr>
          <w:rFonts w:asciiTheme="minorHAnsi" w:hAnsiTheme="minorHAnsi" w:cs="Arial"/>
        </w:rPr>
      </w:pPr>
      <w:r w:rsidRPr="00CF5B99">
        <w:rPr>
          <w:rFonts w:asciiTheme="minorHAnsi" w:hAnsiTheme="minorHAnsi" w:cs="Arial"/>
          <w:b/>
        </w:rPr>
        <w:t xml:space="preserve">Hours of work:  </w:t>
      </w:r>
      <w:r w:rsidRPr="002D5F09">
        <w:rPr>
          <w:rFonts w:asciiTheme="minorHAnsi" w:hAnsiTheme="minorHAnsi" w:cs="Arial"/>
        </w:rPr>
        <w:t>Variable</w:t>
      </w:r>
    </w:p>
    <w:p w14:paraId="4CC76782" w14:textId="1B765580" w:rsidR="00D303C6" w:rsidRPr="00CF5B99" w:rsidRDefault="00D303C6" w:rsidP="00CF510D">
      <w:pPr>
        <w:spacing w:after="120"/>
        <w:jc w:val="both"/>
        <w:rPr>
          <w:rFonts w:asciiTheme="minorHAnsi" w:hAnsiTheme="minorHAnsi" w:cs="Arial"/>
        </w:rPr>
      </w:pPr>
      <w:r w:rsidRPr="00CF5B99">
        <w:rPr>
          <w:rFonts w:asciiTheme="minorHAnsi" w:hAnsiTheme="minorHAnsi" w:cs="Arial"/>
          <w:b/>
        </w:rPr>
        <w:t xml:space="preserve">Pay scale: </w:t>
      </w:r>
      <w:r w:rsidRPr="00CF5B99">
        <w:rPr>
          <w:rFonts w:asciiTheme="minorHAnsi" w:hAnsiTheme="minorHAnsi" w:cs="Arial"/>
        </w:rPr>
        <w:t>Tutor hourly pay rate</w:t>
      </w:r>
    </w:p>
    <w:p w14:paraId="1A188896" w14:textId="67397BC8" w:rsidR="00D303C6" w:rsidRPr="00CF5B99" w:rsidRDefault="00D303C6" w:rsidP="00CF510D">
      <w:pPr>
        <w:spacing w:after="240"/>
        <w:jc w:val="both"/>
        <w:rPr>
          <w:rFonts w:asciiTheme="minorHAnsi" w:hAnsiTheme="minorHAnsi" w:cs="Arial"/>
        </w:rPr>
      </w:pPr>
      <w:r w:rsidRPr="00CF5B99">
        <w:rPr>
          <w:rFonts w:asciiTheme="minorHAnsi" w:hAnsiTheme="minorHAnsi" w:cs="Arial"/>
          <w:b/>
        </w:rPr>
        <w:t xml:space="preserve">Reporting to: </w:t>
      </w:r>
      <w:r w:rsidRPr="00CF5B99">
        <w:rPr>
          <w:rFonts w:asciiTheme="minorHAnsi" w:hAnsiTheme="minorHAnsi" w:cs="Arial"/>
        </w:rPr>
        <w:t>Regional Manager</w:t>
      </w:r>
    </w:p>
    <w:p w14:paraId="40C5431A" w14:textId="01C8DBB2" w:rsidR="00D303C6" w:rsidRPr="00CF5B99" w:rsidRDefault="00D303C6" w:rsidP="00CF510D">
      <w:pPr>
        <w:spacing w:after="120"/>
        <w:jc w:val="both"/>
        <w:rPr>
          <w:rFonts w:asciiTheme="minorHAnsi" w:hAnsiTheme="minorHAnsi" w:cs="Arial"/>
          <w:b/>
        </w:rPr>
      </w:pPr>
      <w:r w:rsidRPr="00CF5B99">
        <w:rPr>
          <w:rFonts w:asciiTheme="minorHAnsi" w:hAnsiTheme="minorHAnsi" w:cs="Arial"/>
          <w:b/>
        </w:rPr>
        <w:t xml:space="preserve">Main duties and responsibilities </w:t>
      </w:r>
    </w:p>
    <w:p w14:paraId="6AAC1FF3" w14:textId="77777777" w:rsidR="00D303C6" w:rsidRPr="00CF5B99" w:rsidRDefault="00D303C6" w:rsidP="00D303C6">
      <w:pPr>
        <w:pStyle w:val="ListParagraph"/>
        <w:numPr>
          <w:ilvl w:val="0"/>
          <w:numId w:val="30"/>
        </w:numPr>
        <w:jc w:val="both"/>
        <w:rPr>
          <w:rFonts w:asciiTheme="minorHAnsi" w:eastAsiaTheme="minorHAnsi" w:hAnsiTheme="minorHAnsi"/>
          <w:b/>
        </w:rPr>
      </w:pPr>
      <w:r w:rsidRPr="00CF5B99">
        <w:rPr>
          <w:rFonts w:asciiTheme="minorHAnsi" w:eastAsiaTheme="minorHAnsi" w:hAnsiTheme="minorHAnsi"/>
        </w:rPr>
        <w:t>Planning and Preparing Courses</w:t>
      </w:r>
    </w:p>
    <w:p w14:paraId="68528F82"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Preparing lesson plans and schemes of work for learning programmes that meet learning outcomes, and are in line with awarding body requirements as appropriate</w:t>
      </w:r>
    </w:p>
    <w:p w14:paraId="42584D16"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Planning learning sessions in line with Addysg Oedolion Cymru | Adult Learning Wales’s Quality Procedures</w:t>
      </w:r>
    </w:p>
    <w:p w14:paraId="50921D2F"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Ensure that essential skills are integrated into learning programmes whenever possible</w:t>
      </w:r>
    </w:p>
    <w:p w14:paraId="107665E6"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Selecting a range of learning methods to meet learners’ needs</w:t>
      </w:r>
    </w:p>
    <w:p w14:paraId="292FE985"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Encouraging individual learning, and facilitating learning through experience</w:t>
      </w:r>
    </w:p>
    <w:p w14:paraId="2E1E594D" w14:textId="77777777" w:rsidR="00D303C6" w:rsidRPr="00CF5B99" w:rsidRDefault="00D303C6" w:rsidP="00D303C6">
      <w:pPr>
        <w:numPr>
          <w:ilvl w:val="0"/>
          <w:numId w:val="23"/>
        </w:numPr>
        <w:jc w:val="both"/>
        <w:rPr>
          <w:rFonts w:asciiTheme="minorHAnsi" w:hAnsiTheme="minorHAnsi" w:cs="Arial"/>
        </w:rPr>
      </w:pPr>
      <w:r w:rsidRPr="00CF5B99">
        <w:rPr>
          <w:rFonts w:asciiTheme="minorHAnsi" w:hAnsiTheme="minorHAnsi" w:cs="Arial"/>
        </w:rPr>
        <w:t>Selecting learning materials and incorporating e-learning methods as appropriate in support of learning</w:t>
      </w:r>
    </w:p>
    <w:p w14:paraId="4F0520FA" w14:textId="27983200" w:rsidR="00D303C6" w:rsidRPr="00CF510D" w:rsidRDefault="00D303C6" w:rsidP="00D303C6">
      <w:pPr>
        <w:numPr>
          <w:ilvl w:val="0"/>
          <w:numId w:val="23"/>
        </w:numPr>
        <w:jc w:val="both"/>
        <w:rPr>
          <w:rFonts w:asciiTheme="minorHAnsi" w:hAnsiTheme="minorHAnsi" w:cs="Arial"/>
        </w:rPr>
      </w:pPr>
      <w:r w:rsidRPr="00CF5B99">
        <w:rPr>
          <w:rFonts w:asciiTheme="minorHAnsi" w:hAnsiTheme="minorHAnsi" w:cs="Arial"/>
        </w:rPr>
        <w:t xml:space="preserve">Incorporating due attention to ESDGC and the Welsh Dimension; </w:t>
      </w:r>
      <w:r w:rsidR="00CF510D">
        <w:rPr>
          <w:rFonts w:asciiTheme="minorHAnsi" w:hAnsiTheme="minorHAnsi" w:cs="Arial"/>
        </w:rPr>
        <w:t xml:space="preserve"> history, language and culture</w:t>
      </w:r>
    </w:p>
    <w:p w14:paraId="2B714CD9" w14:textId="14C2F60E" w:rsidR="00D303C6" w:rsidRPr="00CF5B99" w:rsidRDefault="00D303C6" w:rsidP="00D303C6">
      <w:pPr>
        <w:jc w:val="both"/>
        <w:rPr>
          <w:rFonts w:asciiTheme="minorHAnsi" w:hAnsiTheme="minorHAnsi" w:cs="Arial"/>
        </w:rPr>
      </w:pPr>
    </w:p>
    <w:p w14:paraId="349DEA90" w14:textId="77777777" w:rsidR="00D303C6" w:rsidRPr="00CF5B99" w:rsidRDefault="00D303C6" w:rsidP="00D303C6">
      <w:pPr>
        <w:pStyle w:val="ListParagraph"/>
        <w:numPr>
          <w:ilvl w:val="0"/>
          <w:numId w:val="30"/>
        </w:numPr>
        <w:jc w:val="both"/>
        <w:rPr>
          <w:rFonts w:asciiTheme="minorHAnsi" w:hAnsiTheme="minorHAnsi"/>
        </w:rPr>
      </w:pPr>
      <w:r w:rsidRPr="00CF5B99">
        <w:rPr>
          <w:rFonts w:asciiTheme="minorHAnsi" w:hAnsiTheme="minorHAnsi"/>
        </w:rPr>
        <w:t>Supporting learners</w:t>
      </w:r>
    </w:p>
    <w:p w14:paraId="293C65F7" w14:textId="77777777" w:rsidR="00D303C6" w:rsidRPr="00CF5B99" w:rsidRDefault="00D303C6" w:rsidP="00D303C6">
      <w:pPr>
        <w:numPr>
          <w:ilvl w:val="0"/>
          <w:numId w:val="24"/>
        </w:numPr>
        <w:jc w:val="both"/>
        <w:rPr>
          <w:rFonts w:asciiTheme="minorHAnsi" w:hAnsiTheme="minorHAnsi" w:cs="Arial"/>
        </w:rPr>
      </w:pPr>
      <w:r w:rsidRPr="00CF5B99">
        <w:rPr>
          <w:rFonts w:asciiTheme="minorHAnsi" w:hAnsiTheme="minorHAnsi" w:cs="Arial"/>
        </w:rPr>
        <w:t>Assessing learners’ previous learning experiences and achievements, providing them with appropriate advice and guidance, and ensuring that learners are aware of possible progression routes</w:t>
      </w:r>
    </w:p>
    <w:p w14:paraId="0D206B6E" w14:textId="77777777" w:rsidR="00D303C6" w:rsidRPr="00CF5B99" w:rsidRDefault="00D303C6" w:rsidP="00D303C6">
      <w:pPr>
        <w:numPr>
          <w:ilvl w:val="0"/>
          <w:numId w:val="24"/>
        </w:numPr>
        <w:jc w:val="both"/>
        <w:rPr>
          <w:rFonts w:asciiTheme="minorHAnsi" w:hAnsiTheme="minorHAnsi" w:cs="Arial"/>
        </w:rPr>
      </w:pPr>
      <w:r w:rsidRPr="00CF5B99">
        <w:rPr>
          <w:rFonts w:asciiTheme="minorHAnsi" w:hAnsiTheme="minorHAnsi" w:cs="Arial"/>
        </w:rPr>
        <w:t xml:space="preserve">Ensuring that learners are aware of and have access to appropriate support and  guidance services, and that they receive a copy of the Learner Handbook </w:t>
      </w:r>
    </w:p>
    <w:p w14:paraId="2FC6255E" w14:textId="77777777" w:rsidR="00D303C6" w:rsidRPr="00CF5B99" w:rsidRDefault="00D303C6" w:rsidP="00D303C6">
      <w:pPr>
        <w:numPr>
          <w:ilvl w:val="0"/>
          <w:numId w:val="24"/>
        </w:numPr>
        <w:jc w:val="both"/>
        <w:rPr>
          <w:rFonts w:asciiTheme="minorHAnsi" w:hAnsiTheme="minorHAnsi" w:cs="Arial"/>
        </w:rPr>
      </w:pPr>
      <w:r w:rsidRPr="00CF5B99">
        <w:rPr>
          <w:rFonts w:asciiTheme="minorHAnsi" w:hAnsiTheme="minorHAnsi" w:cs="Arial"/>
        </w:rPr>
        <w:t>Establishing and maintaining a safe and effective learning environment</w:t>
      </w:r>
    </w:p>
    <w:p w14:paraId="5F9448C9" w14:textId="77777777" w:rsidR="00D303C6" w:rsidRPr="00CF5B99" w:rsidRDefault="00D303C6" w:rsidP="00D303C6">
      <w:pPr>
        <w:numPr>
          <w:ilvl w:val="0"/>
          <w:numId w:val="24"/>
        </w:numPr>
        <w:jc w:val="both"/>
        <w:rPr>
          <w:rFonts w:asciiTheme="minorHAnsi" w:hAnsiTheme="minorHAnsi" w:cs="Arial"/>
        </w:rPr>
      </w:pPr>
      <w:r w:rsidRPr="00CF5B99">
        <w:rPr>
          <w:rFonts w:asciiTheme="minorHAnsi" w:hAnsiTheme="minorHAnsi" w:cs="Arial"/>
        </w:rPr>
        <w:t xml:space="preserve">Promoting opportunities for learners to study and/or be assessed through the medium of Welsh </w:t>
      </w:r>
    </w:p>
    <w:p w14:paraId="40A73317" w14:textId="77777777" w:rsidR="009802A5" w:rsidRDefault="00D303C6" w:rsidP="00D303C6">
      <w:pPr>
        <w:numPr>
          <w:ilvl w:val="0"/>
          <w:numId w:val="24"/>
        </w:numPr>
        <w:jc w:val="both"/>
        <w:rPr>
          <w:rFonts w:asciiTheme="minorHAnsi" w:hAnsiTheme="minorHAnsi" w:cs="Arial"/>
        </w:rPr>
      </w:pPr>
      <w:r w:rsidRPr="00CF5B99">
        <w:rPr>
          <w:rFonts w:asciiTheme="minorHAnsi" w:hAnsiTheme="minorHAnsi" w:cs="Arial"/>
        </w:rPr>
        <w:t>Differentiate learning to meet the needs of individuals</w:t>
      </w:r>
    </w:p>
    <w:p w14:paraId="1D0AAD45" w14:textId="77777777" w:rsidR="009802A5" w:rsidRDefault="009802A5" w:rsidP="009802A5">
      <w:pPr>
        <w:ind w:left="720"/>
        <w:jc w:val="both"/>
        <w:rPr>
          <w:rFonts w:asciiTheme="minorHAnsi" w:hAnsiTheme="minorHAnsi" w:cs="Arial"/>
        </w:rPr>
      </w:pPr>
    </w:p>
    <w:p w14:paraId="17DAE1D6" w14:textId="695FD8BD" w:rsidR="00D303C6" w:rsidRPr="00CF510D" w:rsidRDefault="00CF510D" w:rsidP="009802A5">
      <w:pPr>
        <w:ind w:left="720"/>
        <w:jc w:val="both"/>
        <w:rPr>
          <w:rFonts w:asciiTheme="minorHAnsi" w:hAnsiTheme="minorHAnsi" w:cs="Arial"/>
        </w:rPr>
      </w:pPr>
      <w:r>
        <w:rPr>
          <w:rFonts w:asciiTheme="minorHAnsi" w:hAnsiTheme="minorHAnsi" w:cs="Arial"/>
        </w:rPr>
        <w:br/>
      </w:r>
    </w:p>
    <w:p w14:paraId="4316970C" w14:textId="77777777" w:rsidR="00D303C6" w:rsidRPr="00CF5B99" w:rsidRDefault="00D303C6" w:rsidP="00D303C6">
      <w:pPr>
        <w:pStyle w:val="ListParagraph"/>
        <w:numPr>
          <w:ilvl w:val="0"/>
          <w:numId w:val="30"/>
        </w:numPr>
        <w:jc w:val="both"/>
        <w:rPr>
          <w:rFonts w:asciiTheme="minorHAnsi" w:hAnsiTheme="minorHAnsi"/>
        </w:rPr>
      </w:pPr>
      <w:r w:rsidRPr="00CF5B99">
        <w:rPr>
          <w:rFonts w:asciiTheme="minorHAnsi" w:hAnsiTheme="minorHAnsi"/>
        </w:rPr>
        <w:lastRenderedPageBreak/>
        <w:t>Delivering Courses and managing the learning process</w:t>
      </w:r>
    </w:p>
    <w:p w14:paraId="54AD8C10" w14:textId="77777777" w:rsidR="00D303C6" w:rsidRPr="00CF5B99" w:rsidRDefault="00D303C6" w:rsidP="00D303C6">
      <w:pPr>
        <w:numPr>
          <w:ilvl w:val="0"/>
          <w:numId w:val="25"/>
        </w:numPr>
        <w:jc w:val="both"/>
        <w:rPr>
          <w:rFonts w:asciiTheme="minorHAnsi" w:hAnsiTheme="minorHAnsi" w:cs="Arial"/>
        </w:rPr>
      </w:pPr>
      <w:r w:rsidRPr="00CF5B99">
        <w:rPr>
          <w:rFonts w:asciiTheme="minorHAnsi" w:hAnsiTheme="minorHAnsi" w:cs="Arial"/>
        </w:rPr>
        <w:t>Delivering high quality learning using an appropriate range of teaching methods, including structuring sessions appropriately to provide pace and maintain interest</w:t>
      </w:r>
    </w:p>
    <w:p w14:paraId="20E32073" w14:textId="77777777" w:rsidR="00D303C6" w:rsidRPr="00CF5B99" w:rsidRDefault="00D303C6" w:rsidP="00D303C6">
      <w:pPr>
        <w:numPr>
          <w:ilvl w:val="0"/>
          <w:numId w:val="25"/>
        </w:numPr>
        <w:jc w:val="both"/>
        <w:rPr>
          <w:rFonts w:asciiTheme="minorHAnsi" w:hAnsiTheme="minorHAnsi" w:cs="Arial"/>
        </w:rPr>
      </w:pPr>
      <w:r w:rsidRPr="00CF5B99">
        <w:rPr>
          <w:rFonts w:asciiTheme="minorHAnsi" w:hAnsiTheme="minorHAnsi" w:cs="Arial"/>
        </w:rPr>
        <w:t>Providing opportunities for learners to develop basic essential, digital and Welsh skills</w:t>
      </w:r>
    </w:p>
    <w:p w14:paraId="44609F10" w14:textId="77777777" w:rsidR="00D303C6" w:rsidRPr="00CF5B99" w:rsidRDefault="00D303C6" w:rsidP="00D303C6">
      <w:pPr>
        <w:numPr>
          <w:ilvl w:val="0"/>
          <w:numId w:val="25"/>
        </w:numPr>
        <w:jc w:val="both"/>
        <w:rPr>
          <w:rFonts w:asciiTheme="minorHAnsi" w:hAnsiTheme="minorHAnsi" w:cs="Arial"/>
        </w:rPr>
      </w:pPr>
      <w:r w:rsidRPr="00CF5B99">
        <w:rPr>
          <w:rFonts w:asciiTheme="minorHAnsi" w:hAnsiTheme="minorHAnsi" w:cs="Arial"/>
        </w:rPr>
        <w:t>Maintaining effective working relationships with learners</w:t>
      </w:r>
    </w:p>
    <w:p w14:paraId="49C306FF" w14:textId="77777777" w:rsidR="00D303C6" w:rsidRPr="00CF5B99" w:rsidRDefault="00D303C6" w:rsidP="00D303C6">
      <w:pPr>
        <w:numPr>
          <w:ilvl w:val="0"/>
          <w:numId w:val="25"/>
        </w:numPr>
        <w:jc w:val="both"/>
        <w:rPr>
          <w:rFonts w:asciiTheme="minorHAnsi" w:hAnsiTheme="minorHAnsi" w:cs="Arial"/>
        </w:rPr>
      </w:pPr>
      <w:r w:rsidRPr="00CF5B99">
        <w:rPr>
          <w:rFonts w:asciiTheme="minorHAnsi" w:hAnsiTheme="minorHAnsi" w:cs="Arial"/>
        </w:rPr>
        <w:t>Keeping in regular contact with National, Regional and Provisional Managers and  team members</w:t>
      </w:r>
    </w:p>
    <w:p w14:paraId="59F04AD6" w14:textId="77777777" w:rsidR="00D303C6" w:rsidRPr="00CF5B99" w:rsidRDefault="00D303C6" w:rsidP="00D303C6">
      <w:pPr>
        <w:numPr>
          <w:ilvl w:val="0"/>
          <w:numId w:val="25"/>
        </w:numPr>
        <w:jc w:val="both"/>
        <w:rPr>
          <w:rFonts w:asciiTheme="minorHAnsi" w:hAnsiTheme="minorHAnsi" w:cs="Arial"/>
        </w:rPr>
      </w:pPr>
      <w:r w:rsidRPr="00CF5B99">
        <w:rPr>
          <w:rFonts w:asciiTheme="minorHAnsi" w:hAnsiTheme="minorHAnsi" w:cs="Arial"/>
        </w:rPr>
        <w:t>Providing updates with regards to learner numbers and course changes</w:t>
      </w:r>
    </w:p>
    <w:p w14:paraId="63FDEC9F" w14:textId="29B34990" w:rsidR="00D303C6" w:rsidRPr="00CF5B99" w:rsidRDefault="00D303C6" w:rsidP="00D303C6">
      <w:pPr>
        <w:jc w:val="both"/>
        <w:rPr>
          <w:rFonts w:asciiTheme="minorHAnsi" w:hAnsiTheme="minorHAnsi" w:cs="Arial"/>
        </w:rPr>
      </w:pPr>
    </w:p>
    <w:p w14:paraId="1F6B7597" w14:textId="77777777" w:rsidR="00D303C6" w:rsidRPr="00CF5B99" w:rsidRDefault="00D303C6" w:rsidP="00D303C6">
      <w:pPr>
        <w:pStyle w:val="ListParagraph"/>
        <w:numPr>
          <w:ilvl w:val="0"/>
          <w:numId w:val="30"/>
        </w:numPr>
        <w:jc w:val="both"/>
        <w:rPr>
          <w:rFonts w:asciiTheme="minorHAnsi" w:hAnsiTheme="minorHAnsi"/>
        </w:rPr>
      </w:pPr>
      <w:r w:rsidRPr="00CF5B99">
        <w:rPr>
          <w:rFonts w:asciiTheme="minorHAnsi" w:hAnsiTheme="minorHAnsi"/>
        </w:rPr>
        <w:t>Quality issues and assessing outcomes</w:t>
      </w:r>
    </w:p>
    <w:p w14:paraId="788AF5EC" w14:textId="77777777" w:rsidR="00D303C6" w:rsidRPr="00CF5B99" w:rsidRDefault="00D303C6" w:rsidP="00D303C6">
      <w:pPr>
        <w:numPr>
          <w:ilvl w:val="0"/>
          <w:numId w:val="28"/>
        </w:numPr>
        <w:jc w:val="both"/>
        <w:rPr>
          <w:rFonts w:asciiTheme="minorHAnsi" w:hAnsiTheme="minorHAnsi" w:cs="Arial"/>
        </w:rPr>
      </w:pPr>
      <w:r w:rsidRPr="00CF5B99">
        <w:rPr>
          <w:rFonts w:asciiTheme="minorHAnsi" w:hAnsiTheme="minorHAnsi" w:cs="Arial"/>
        </w:rPr>
        <w:t xml:space="preserve">Complying with all Adult Learning Wales’s Policies and Procedures appropriate to the Part Time Tutor role as set out annually in the Tutor Handbook  </w:t>
      </w:r>
    </w:p>
    <w:p w14:paraId="0609574C"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 xml:space="preserve">Using a range of appropriate assessment methods in line with learners’ needs and awarding body requirements as appropriate, and communicating these to learners </w:t>
      </w:r>
    </w:p>
    <w:p w14:paraId="2F66BC20"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Ensuring that learners are provided with clear and constructive written and oral feedback within appropriate timescales</w:t>
      </w:r>
    </w:p>
    <w:p w14:paraId="134BF656"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Completing the annual individual Part-Time Tutor self-assessment</w:t>
      </w:r>
    </w:p>
    <w:p w14:paraId="64360B7F"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Negotiating, maintaining and monitoring Individual Learning Plans and assessment records in accordance with Addysg Oedolion Cymru | Adult Learning Wales’s Quality Procedures</w:t>
      </w:r>
    </w:p>
    <w:p w14:paraId="0863E134"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Submitting timely and accurate records</w:t>
      </w:r>
    </w:p>
    <w:p w14:paraId="7AC3481A"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Ensuring that learners participate in opportunities to provide feedback</w:t>
      </w:r>
    </w:p>
    <w:p w14:paraId="01F9F970" w14:textId="5F765816" w:rsidR="00D303C6" w:rsidRPr="00CF510D" w:rsidRDefault="00CF510D" w:rsidP="00D303C6">
      <w:pPr>
        <w:numPr>
          <w:ilvl w:val="0"/>
          <w:numId w:val="26"/>
        </w:numPr>
        <w:jc w:val="both"/>
        <w:rPr>
          <w:rFonts w:asciiTheme="minorHAnsi" w:hAnsiTheme="minorHAnsi" w:cs="Arial"/>
        </w:rPr>
      </w:pPr>
      <w:r>
        <w:rPr>
          <w:rFonts w:asciiTheme="minorHAnsi" w:hAnsiTheme="minorHAnsi" w:cs="Arial"/>
        </w:rPr>
        <w:t>Developing assessment methods</w:t>
      </w:r>
    </w:p>
    <w:p w14:paraId="6DE301DF" w14:textId="77777777" w:rsidR="00D303C6" w:rsidRPr="00CF5B99" w:rsidRDefault="00D303C6" w:rsidP="00D303C6">
      <w:pPr>
        <w:jc w:val="both"/>
        <w:rPr>
          <w:rFonts w:asciiTheme="minorHAnsi" w:hAnsiTheme="minorHAnsi" w:cs="Arial"/>
        </w:rPr>
      </w:pPr>
    </w:p>
    <w:p w14:paraId="38CBAD18" w14:textId="77777777" w:rsidR="00D303C6" w:rsidRPr="00CF5B99" w:rsidRDefault="00D303C6" w:rsidP="00D303C6">
      <w:pPr>
        <w:pStyle w:val="ListParagraph"/>
        <w:numPr>
          <w:ilvl w:val="0"/>
          <w:numId w:val="30"/>
        </w:numPr>
        <w:jc w:val="both"/>
        <w:rPr>
          <w:rFonts w:asciiTheme="minorHAnsi" w:hAnsiTheme="minorHAnsi"/>
        </w:rPr>
      </w:pPr>
      <w:r w:rsidRPr="00CF5B99">
        <w:rPr>
          <w:rFonts w:asciiTheme="minorHAnsi" w:hAnsiTheme="minorHAnsi"/>
        </w:rPr>
        <w:t>Self-development and planning future practice</w:t>
      </w:r>
    </w:p>
    <w:p w14:paraId="78BC3D78" w14:textId="77777777" w:rsidR="00D303C6" w:rsidRPr="00CF5B99" w:rsidRDefault="00D303C6" w:rsidP="00D303C6">
      <w:pPr>
        <w:numPr>
          <w:ilvl w:val="0"/>
          <w:numId w:val="26"/>
        </w:numPr>
        <w:jc w:val="both"/>
        <w:rPr>
          <w:rFonts w:asciiTheme="minorHAnsi" w:hAnsiTheme="minorHAnsi" w:cs="Arial"/>
        </w:rPr>
      </w:pPr>
      <w:r w:rsidRPr="00CF5B99">
        <w:rPr>
          <w:rFonts w:asciiTheme="minorHAnsi" w:hAnsiTheme="minorHAnsi" w:cs="Arial"/>
        </w:rPr>
        <w:t>Obtaining, or working towards, a Level 4 teaching qualification (PGCE, Certificate of Education, FAETC Stage 2, CTLLS at Level 4, Certificate of Education and Training)</w:t>
      </w:r>
    </w:p>
    <w:p w14:paraId="688F16EF"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Evaluating one’s own practices in relation to learner, programme and organisational needs</w:t>
      </w:r>
    </w:p>
    <w:p w14:paraId="546FAFDB"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Using feedback from Addysg Oedolion Cymru | Adult Learning Wales’s Quality Procedures to improve own practice</w:t>
      </w:r>
    </w:p>
    <w:p w14:paraId="5BBA4703"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Attending annual Tutor days and meetings, Quality briefings and relevant Accreditation/Moderation meetings</w:t>
      </w:r>
    </w:p>
    <w:p w14:paraId="144331DB"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Sharing good practice</w:t>
      </w:r>
    </w:p>
    <w:p w14:paraId="70DC6A62"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Keeping up to date with, and informed about current developments in educational practice in own curriculum or specialist field</w:t>
      </w:r>
    </w:p>
    <w:p w14:paraId="52EA2AE9" w14:textId="77777777" w:rsidR="00D303C6" w:rsidRPr="00CF5B99" w:rsidRDefault="00D303C6" w:rsidP="00D303C6">
      <w:pPr>
        <w:numPr>
          <w:ilvl w:val="0"/>
          <w:numId w:val="27"/>
        </w:numPr>
        <w:jc w:val="both"/>
        <w:rPr>
          <w:rFonts w:asciiTheme="minorHAnsi" w:hAnsiTheme="minorHAnsi" w:cs="Arial"/>
        </w:rPr>
      </w:pPr>
      <w:r w:rsidRPr="00CF5B99">
        <w:rPr>
          <w:rFonts w:asciiTheme="minorHAnsi" w:hAnsiTheme="minorHAnsi" w:cs="Arial"/>
        </w:rPr>
        <w:t>Use reflective practice techniques to continually improve and develop</w:t>
      </w:r>
    </w:p>
    <w:p w14:paraId="63E18F8B" w14:textId="011A8C38" w:rsidR="00D303C6" w:rsidRDefault="00D303C6" w:rsidP="009802A5">
      <w:pPr>
        <w:numPr>
          <w:ilvl w:val="0"/>
          <w:numId w:val="27"/>
        </w:numPr>
        <w:jc w:val="both"/>
        <w:rPr>
          <w:rFonts w:asciiTheme="minorHAnsi" w:hAnsiTheme="minorHAnsi" w:cs="Arial"/>
        </w:rPr>
      </w:pPr>
      <w:r w:rsidRPr="00CF5B99">
        <w:rPr>
          <w:rFonts w:asciiTheme="minorHAnsi" w:hAnsiTheme="minorHAnsi" w:cs="Arial"/>
        </w:rPr>
        <w:t>Register as a user of the Teaching &amp; Learning Network for the purpose of planning, preparation and CPD</w:t>
      </w:r>
    </w:p>
    <w:p w14:paraId="7281DE03" w14:textId="77777777" w:rsidR="009802A5" w:rsidRPr="009802A5" w:rsidRDefault="009802A5" w:rsidP="009802A5">
      <w:pPr>
        <w:ind w:left="720"/>
        <w:jc w:val="both"/>
        <w:rPr>
          <w:rFonts w:asciiTheme="minorHAnsi" w:hAnsiTheme="minorHAnsi" w:cs="Arial"/>
        </w:rPr>
      </w:pPr>
    </w:p>
    <w:p w14:paraId="5F4CBC02" w14:textId="77777777" w:rsidR="00D303C6" w:rsidRPr="00CF5B99" w:rsidRDefault="00D303C6" w:rsidP="00D303C6">
      <w:pPr>
        <w:pStyle w:val="ListParagraph"/>
        <w:numPr>
          <w:ilvl w:val="0"/>
          <w:numId w:val="30"/>
        </w:numPr>
        <w:jc w:val="both"/>
        <w:rPr>
          <w:rFonts w:asciiTheme="minorHAnsi" w:hAnsiTheme="minorHAnsi"/>
        </w:rPr>
      </w:pPr>
      <w:r w:rsidRPr="00CF5B99">
        <w:rPr>
          <w:rFonts w:asciiTheme="minorHAnsi" w:hAnsiTheme="minorHAnsi"/>
        </w:rPr>
        <w:t>General</w:t>
      </w:r>
    </w:p>
    <w:p w14:paraId="1DD583E0"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To comply with all guidelines relating to the Part Time Tutor role</w:t>
      </w:r>
    </w:p>
    <w:p w14:paraId="2330F87A"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To maintain contact with your National/Regional/Provisional  Manager/Curriculum Delivery Officer/regional administration support, and inform him/her immediately of any changes, cancellations or other significant matters pertaining to high quality delivery. In an emergency, please contact the Regional Office</w:t>
      </w:r>
    </w:p>
    <w:p w14:paraId="28B91A77"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To maintain contact and liaise with Branch or Partner organisation, where appropriate</w:t>
      </w:r>
    </w:p>
    <w:p w14:paraId="60391F45"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 xml:space="preserve">To undertake administrative tasks in line with regulations for the funding of </w:t>
      </w:r>
    </w:p>
    <w:p w14:paraId="0A718451" w14:textId="77777777" w:rsidR="00D303C6" w:rsidRPr="00CF5B99" w:rsidRDefault="00D303C6" w:rsidP="00D303C6">
      <w:pPr>
        <w:ind w:left="720"/>
        <w:jc w:val="both"/>
        <w:rPr>
          <w:rFonts w:asciiTheme="minorHAnsi" w:hAnsiTheme="minorHAnsi" w:cs="Arial"/>
        </w:rPr>
      </w:pPr>
      <w:r w:rsidRPr="00CF5B99">
        <w:rPr>
          <w:rFonts w:asciiTheme="minorHAnsi" w:hAnsiTheme="minorHAnsi" w:cs="Arial"/>
        </w:rPr>
        <w:t>Addysg Oedolion Cymru | Adult Learning Wales</w:t>
      </w:r>
    </w:p>
    <w:p w14:paraId="3FEDE0A2"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To actively support and practice equality of opportunity for learners and staff in Addysg Oedolion Cymru | Adult Learning Wales</w:t>
      </w:r>
    </w:p>
    <w:p w14:paraId="23CF6C16"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lastRenderedPageBreak/>
        <w:t>To take reasonable care for the health and safety of yourself and other persons as appropriate in the workplace, and to comply with health and safety legislation</w:t>
      </w:r>
    </w:p>
    <w:p w14:paraId="67725B89"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 xml:space="preserve">Carry out all activity in line with the code of practice set out by the Education Workforce Council </w:t>
      </w:r>
    </w:p>
    <w:p w14:paraId="292E84EA" w14:textId="77777777" w:rsidR="00D303C6" w:rsidRPr="00CF5B99" w:rsidRDefault="00D303C6" w:rsidP="00D303C6">
      <w:pPr>
        <w:numPr>
          <w:ilvl w:val="0"/>
          <w:numId w:val="29"/>
        </w:numPr>
        <w:jc w:val="both"/>
        <w:rPr>
          <w:rFonts w:asciiTheme="minorHAnsi" w:hAnsiTheme="minorHAnsi" w:cs="Arial"/>
        </w:rPr>
      </w:pPr>
      <w:r w:rsidRPr="00CF5B99">
        <w:rPr>
          <w:rFonts w:asciiTheme="minorHAnsi" w:hAnsiTheme="minorHAnsi" w:cs="Arial"/>
        </w:rPr>
        <w:t xml:space="preserve">Promote equality of opportunity </w:t>
      </w:r>
    </w:p>
    <w:p w14:paraId="78ADDF4B" w14:textId="77777777" w:rsidR="00D303C6" w:rsidRPr="00CF5B99" w:rsidRDefault="00D303C6" w:rsidP="00D303C6">
      <w:pPr>
        <w:jc w:val="both"/>
        <w:rPr>
          <w:rFonts w:asciiTheme="minorHAnsi" w:hAnsiTheme="minorHAnsi" w:cs="Arial"/>
        </w:rPr>
      </w:pPr>
    </w:p>
    <w:p w14:paraId="415C3BBA" w14:textId="77777777" w:rsidR="00D303C6" w:rsidRPr="00CF5B99" w:rsidRDefault="00D303C6" w:rsidP="00D303C6">
      <w:pPr>
        <w:pStyle w:val="ListParagraph"/>
        <w:ind w:left="360"/>
        <w:jc w:val="both"/>
        <w:rPr>
          <w:rFonts w:asciiTheme="minorHAnsi" w:hAnsiTheme="minorHAnsi"/>
          <w:b/>
          <w:bCs/>
        </w:rPr>
      </w:pPr>
      <w:r w:rsidRPr="00CF5B99">
        <w:rPr>
          <w:rFonts w:asciiTheme="minorHAnsi" w:hAnsiTheme="minorHAnsi"/>
          <w:noProof/>
        </w:rPr>
        <mc:AlternateContent>
          <mc:Choice Requires="wps">
            <w:drawing>
              <wp:anchor distT="0" distB="0" distL="114300" distR="114300" simplePos="0" relativeHeight="251659264" behindDoc="0" locked="0" layoutInCell="1" allowOverlap="1" wp14:anchorId="36C59471" wp14:editId="54DC82A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14:paraId="710AF7A2"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As a term of your employment you may be required to undertake such other duties as may reasonably be required of you commensurate with your grade</w:t>
                            </w:r>
                          </w:p>
                          <w:p w14:paraId="4CCAF517"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 xml:space="preserve">This is a description of the job as it is presently constituted. It the practice of Addysg Oedolion Cymru | Adult Learning Wales  periodically to examine employee’s job descriptions and to update them to ensure they relate to the job as then being performed, or to incorporate whatever changes are being proposed. </w:t>
                            </w:r>
                          </w:p>
                          <w:p w14:paraId="21295B49"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59471"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14:paraId="710AF7A2"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As a term of your employment you may be required to undertake such other duties as may reasonably be required of you commensurate with your grade</w:t>
                      </w:r>
                    </w:p>
                    <w:p w14:paraId="4CCAF517"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 xml:space="preserve">This is a description of the job as it is presently constituted. It the practice of Addysg Oedolion Cymru | Adult Learning Wales  periodically to examine employee’s job descriptions and to update them to ensure they relate to the job as then being performed, or to incorporate whatever changes are being proposed. </w:t>
                      </w:r>
                    </w:p>
                    <w:p w14:paraId="21295B49" w14:textId="77777777" w:rsidR="00D303C6" w:rsidRPr="00CF5B99" w:rsidRDefault="00D303C6" w:rsidP="00D303C6">
                      <w:pPr>
                        <w:pStyle w:val="ListParagraph"/>
                        <w:numPr>
                          <w:ilvl w:val="0"/>
                          <w:numId w:val="8"/>
                        </w:numPr>
                        <w:rPr>
                          <w:rFonts w:asciiTheme="minorHAnsi" w:hAnsiTheme="minorHAnsi"/>
                          <w:sz w:val="22"/>
                          <w:szCs w:val="22"/>
                        </w:rPr>
                      </w:pPr>
                      <w:r w:rsidRPr="00CF5B99">
                        <w:rPr>
                          <w:rFonts w:asciiTheme="minorHAnsi" w:hAnsiTheme="minorHAnsi"/>
                          <w:sz w:val="22"/>
                          <w:szCs w:val="22"/>
                        </w:rPr>
                        <w:t xml:space="preserve">This description is not intended to establish a total definition of the job but an outline of the duties. </w:t>
                      </w:r>
                    </w:p>
                  </w:txbxContent>
                </v:textbox>
                <w10:wrap anchorx="margin"/>
              </v:shape>
            </w:pict>
          </mc:Fallback>
        </mc:AlternateContent>
      </w:r>
    </w:p>
    <w:p w14:paraId="0A6C359A" w14:textId="77777777" w:rsidR="00D303C6" w:rsidRPr="00CF5B99" w:rsidRDefault="00D303C6" w:rsidP="00D303C6">
      <w:pPr>
        <w:pStyle w:val="ListParagraph"/>
        <w:ind w:left="360"/>
        <w:jc w:val="both"/>
        <w:rPr>
          <w:rFonts w:asciiTheme="minorHAnsi" w:hAnsiTheme="minorHAnsi"/>
          <w:b/>
          <w:bCs/>
        </w:rPr>
      </w:pPr>
    </w:p>
    <w:p w14:paraId="7450FF0D" w14:textId="77777777" w:rsidR="00D303C6" w:rsidRPr="00CF5B99" w:rsidRDefault="00D303C6" w:rsidP="00D303C6">
      <w:pPr>
        <w:pStyle w:val="ListParagraph"/>
        <w:ind w:left="360"/>
        <w:jc w:val="both"/>
        <w:rPr>
          <w:rFonts w:asciiTheme="minorHAnsi" w:hAnsiTheme="minorHAnsi"/>
          <w:b/>
          <w:bCs/>
        </w:rPr>
      </w:pPr>
    </w:p>
    <w:p w14:paraId="62559912" w14:textId="77777777" w:rsidR="00D303C6" w:rsidRPr="00CF5B99" w:rsidRDefault="00D303C6" w:rsidP="00D303C6">
      <w:pPr>
        <w:pStyle w:val="ListParagraph"/>
        <w:ind w:left="360"/>
        <w:jc w:val="both"/>
        <w:rPr>
          <w:rFonts w:asciiTheme="minorHAnsi" w:hAnsiTheme="minorHAnsi"/>
          <w:b/>
          <w:bCs/>
        </w:rPr>
      </w:pPr>
    </w:p>
    <w:p w14:paraId="08DE316B" w14:textId="77777777" w:rsidR="00D303C6" w:rsidRPr="00CF5B99" w:rsidRDefault="00D303C6" w:rsidP="00D303C6">
      <w:pPr>
        <w:pStyle w:val="ListParagraph"/>
        <w:ind w:left="360"/>
        <w:jc w:val="both"/>
        <w:rPr>
          <w:rFonts w:asciiTheme="minorHAnsi" w:hAnsiTheme="minorHAnsi"/>
          <w:b/>
          <w:bCs/>
        </w:rPr>
      </w:pPr>
    </w:p>
    <w:p w14:paraId="4F1A7C3C" w14:textId="77777777" w:rsidR="00D303C6" w:rsidRPr="00CF5B99" w:rsidRDefault="00D303C6" w:rsidP="00D303C6">
      <w:pPr>
        <w:pStyle w:val="ListParagraph"/>
        <w:ind w:left="360"/>
        <w:jc w:val="both"/>
        <w:rPr>
          <w:rFonts w:asciiTheme="minorHAnsi" w:hAnsiTheme="minorHAnsi"/>
          <w:b/>
          <w:bCs/>
        </w:rPr>
      </w:pPr>
    </w:p>
    <w:p w14:paraId="461CE3A3" w14:textId="77777777" w:rsidR="00D303C6" w:rsidRPr="00CF5B99" w:rsidRDefault="00D303C6" w:rsidP="00D303C6">
      <w:pPr>
        <w:pStyle w:val="ListParagraph"/>
        <w:ind w:left="360"/>
        <w:jc w:val="both"/>
        <w:rPr>
          <w:rFonts w:asciiTheme="minorHAnsi" w:hAnsiTheme="minorHAnsi"/>
          <w:b/>
          <w:bCs/>
        </w:rPr>
      </w:pPr>
    </w:p>
    <w:p w14:paraId="5D55B5E3" w14:textId="77777777" w:rsidR="00D303C6" w:rsidRPr="00CF5B99" w:rsidRDefault="00D303C6" w:rsidP="00D303C6">
      <w:pPr>
        <w:pStyle w:val="ListParagraph"/>
        <w:ind w:left="360"/>
        <w:jc w:val="both"/>
        <w:rPr>
          <w:rFonts w:asciiTheme="minorHAnsi" w:hAnsiTheme="minorHAnsi"/>
          <w:b/>
          <w:bCs/>
        </w:rPr>
      </w:pPr>
    </w:p>
    <w:p w14:paraId="3C2F9EDB" w14:textId="77777777" w:rsidR="00D303C6" w:rsidRPr="00CF5B99" w:rsidRDefault="00D303C6" w:rsidP="00D303C6">
      <w:pPr>
        <w:pStyle w:val="ListParagraph"/>
        <w:ind w:left="360"/>
        <w:jc w:val="both"/>
        <w:rPr>
          <w:rFonts w:asciiTheme="minorHAnsi" w:hAnsiTheme="minorHAnsi"/>
          <w:b/>
          <w:bCs/>
        </w:rPr>
      </w:pPr>
    </w:p>
    <w:p w14:paraId="09EE05CA" w14:textId="77777777" w:rsidR="00D303C6" w:rsidRPr="00CF5B99" w:rsidRDefault="00D303C6" w:rsidP="00D303C6">
      <w:pPr>
        <w:jc w:val="both"/>
        <w:rPr>
          <w:rFonts w:asciiTheme="minorHAnsi" w:hAnsiTheme="minorHAnsi" w:cs="Arial"/>
          <w:b/>
          <w:bCs/>
        </w:rPr>
      </w:pPr>
    </w:p>
    <w:p w14:paraId="0B60BBC7" w14:textId="46A9DBE1" w:rsidR="00D303C6" w:rsidRDefault="00D303C6" w:rsidP="00D303C6">
      <w:pPr>
        <w:jc w:val="both"/>
        <w:rPr>
          <w:rFonts w:asciiTheme="minorHAnsi" w:hAnsiTheme="minorHAnsi" w:cs="Arial"/>
        </w:rPr>
      </w:pPr>
    </w:p>
    <w:p w14:paraId="7D651F26" w14:textId="2B6901E5" w:rsidR="00CF510D" w:rsidRDefault="00CF510D" w:rsidP="00D303C6">
      <w:pPr>
        <w:jc w:val="both"/>
        <w:rPr>
          <w:rFonts w:asciiTheme="minorHAnsi" w:hAnsiTheme="minorHAnsi" w:cs="Arial"/>
        </w:rPr>
      </w:pPr>
    </w:p>
    <w:p w14:paraId="767A893A" w14:textId="55EF6A82" w:rsidR="00CF510D" w:rsidRDefault="00CF510D" w:rsidP="00D303C6">
      <w:pPr>
        <w:jc w:val="both"/>
        <w:rPr>
          <w:rFonts w:asciiTheme="minorHAnsi" w:hAnsiTheme="minorHAnsi" w:cs="Arial"/>
        </w:rPr>
      </w:pPr>
    </w:p>
    <w:p w14:paraId="5CD5E18E" w14:textId="143AE6BF" w:rsidR="00CF510D" w:rsidRDefault="00CF510D" w:rsidP="00D303C6">
      <w:pPr>
        <w:jc w:val="both"/>
        <w:rPr>
          <w:rFonts w:asciiTheme="minorHAnsi" w:hAnsiTheme="minorHAnsi" w:cs="Arial"/>
        </w:rPr>
      </w:pPr>
    </w:p>
    <w:p w14:paraId="32B2DEEA" w14:textId="131E9353" w:rsidR="00CF510D" w:rsidRDefault="00CF510D" w:rsidP="00D303C6">
      <w:pPr>
        <w:jc w:val="both"/>
        <w:rPr>
          <w:rFonts w:asciiTheme="minorHAnsi" w:hAnsiTheme="minorHAnsi" w:cs="Arial"/>
        </w:rPr>
      </w:pPr>
    </w:p>
    <w:p w14:paraId="1706823D" w14:textId="6FBF22A4" w:rsidR="00CF510D" w:rsidRDefault="00CF510D" w:rsidP="00D303C6">
      <w:pPr>
        <w:jc w:val="both"/>
        <w:rPr>
          <w:rFonts w:asciiTheme="minorHAnsi" w:hAnsiTheme="minorHAnsi" w:cs="Arial"/>
        </w:rPr>
      </w:pPr>
    </w:p>
    <w:p w14:paraId="12A0EE88" w14:textId="42EBA21C" w:rsidR="00CF510D" w:rsidRDefault="00CF510D" w:rsidP="00D303C6">
      <w:pPr>
        <w:jc w:val="both"/>
        <w:rPr>
          <w:rFonts w:asciiTheme="minorHAnsi" w:hAnsiTheme="minorHAnsi" w:cs="Arial"/>
        </w:rPr>
      </w:pPr>
    </w:p>
    <w:p w14:paraId="64B6E9AE" w14:textId="582FAC6C" w:rsidR="00CF510D" w:rsidRDefault="00CF510D" w:rsidP="00D303C6">
      <w:pPr>
        <w:jc w:val="both"/>
        <w:rPr>
          <w:rFonts w:asciiTheme="minorHAnsi" w:hAnsiTheme="minorHAnsi" w:cs="Arial"/>
        </w:rPr>
      </w:pPr>
    </w:p>
    <w:p w14:paraId="37F6A0DF" w14:textId="0B866B99" w:rsidR="00CF510D" w:rsidRDefault="00CF510D" w:rsidP="00D303C6">
      <w:pPr>
        <w:jc w:val="both"/>
        <w:rPr>
          <w:rFonts w:asciiTheme="minorHAnsi" w:hAnsiTheme="minorHAnsi" w:cs="Arial"/>
        </w:rPr>
      </w:pPr>
    </w:p>
    <w:p w14:paraId="3EDA853A" w14:textId="6035E832" w:rsidR="00CF510D" w:rsidRDefault="00CF510D" w:rsidP="00D303C6">
      <w:pPr>
        <w:jc w:val="both"/>
        <w:rPr>
          <w:rFonts w:asciiTheme="minorHAnsi" w:hAnsiTheme="minorHAnsi" w:cs="Arial"/>
        </w:rPr>
      </w:pPr>
    </w:p>
    <w:p w14:paraId="0F19B61C" w14:textId="686C11E2" w:rsidR="00CF510D" w:rsidRDefault="00CF510D" w:rsidP="00D303C6">
      <w:pPr>
        <w:jc w:val="both"/>
        <w:rPr>
          <w:rFonts w:asciiTheme="minorHAnsi" w:hAnsiTheme="minorHAnsi" w:cs="Arial"/>
        </w:rPr>
      </w:pPr>
    </w:p>
    <w:p w14:paraId="14F6F068" w14:textId="60718F6F" w:rsidR="00CF510D" w:rsidRDefault="00CF510D" w:rsidP="00D303C6">
      <w:pPr>
        <w:jc w:val="both"/>
        <w:rPr>
          <w:rFonts w:asciiTheme="minorHAnsi" w:hAnsiTheme="minorHAnsi" w:cs="Arial"/>
        </w:rPr>
      </w:pPr>
    </w:p>
    <w:p w14:paraId="7F98845D" w14:textId="191AEB55" w:rsidR="00CF510D" w:rsidRDefault="00CF510D" w:rsidP="00D303C6">
      <w:pPr>
        <w:jc w:val="both"/>
        <w:rPr>
          <w:rFonts w:asciiTheme="minorHAnsi" w:hAnsiTheme="minorHAnsi" w:cs="Arial"/>
        </w:rPr>
      </w:pPr>
    </w:p>
    <w:p w14:paraId="38C2E5FC" w14:textId="27FDC0AD" w:rsidR="00CF510D" w:rsidRDefault="00CF510D" w:rsidP="00D303C6">
      <w:pPr>
        <w:jc w:val="both"/>
        <w:rPr>
          <w:rFonts w:asciiTheme="minorHAnsi" w:hAnsiTheme="minorHAnsi" w:cs="Arial"/>
        </w:rPr>
      </w:pPr>
    </w:p>
    <w:p w14:paraId="4CD5754E" w14:textId="3401FD9D" w:rsidR="00CF510D" w:rsidRDefault="00CF510D" w:rsidP="00D303C6">
      <w:pPr>
        <w:jc w:val="both"/>
        <w:rPr>
          <w:rFonts w:asciiTheme="minorHAnsi" w:hAnsiTheme="minorHAnsi" w:cs="Arial"/>
        </w:rPr>
      </w:pPr>
    </w:p>
    <w:p w14:paraId="4B6B466D" w14:textId="777E0ACD" w:rsidR="00CF510D" w:rsidRDefault="00CF510D" w:rsidP="00D303C6">
      <w:pPr>
        <w:jc w:val="both"/>
        <w:rPr>
          <w:rFonts w:asciiTheme="minorHAnsi" w:hAnsiTheme="minorHAnsi" w:cs="Arial"/>
        </w:rPr>
      </w:pPr>
    </w:p>
    <w:p w14:paraId="3971616B" w14:textId="4DB324F4" w:rsidR="00CF510D" w:rsidRDefault="00CF510D" w:rsidP="00D303C6">
      <w:pPr>
        <w:jc w:val="both"/>
        <w:rPr>
          <w:rFonts w:asciiTheme="minorHAnsi" w:hAnsiTheme="minorHAnsi" w:cs="Arial"/>
        </w:rPr>
      </w:pPr>
    </w:p>
    <w:p w14:paraId="6C9D91BC" w14:textId="73ECC51E" w:rsidR="00CF510D" w:rsidRDefault="00CF510D" w:rsidP="00D303C6">
      <w:pPr>
        <w:jc w:val="both"/>
        <w:rPr>
          <w:rFonts w:asciiTheme="minorHAnsi" w:hAnsiTheme="minorHAnsi" w:cs="Arial"/>
        </w:rPr>
      </w:pPr>
    </w:p>
    <w:p w14:paraId="5D52F86C" w14:textId="5311300F" w:rsidR="00CF510D" w:rsidRDefault="00CF510D" w:rsidP="00D303C6">
      <w:pPr>
        <w:jc w:val="both"/>
        <w:rPr>
          <w:rFonts w:asciiTheme="minorHAnsi" w:hAnsiTheme="minorHAnsi" w:cs="Arial"/>
        </w:rPr>
      </w:pPr>
    </w:p>
    <w:p w14:paraId="556D8DB5" w14:textId="66E245EC" w:rsidR="00CF510D" w:rsidRDefault="00CF510D" w:rsidP="00D303C6">
      <w:pPr>
        <w:jc w:val="both"/>
        <w:rPr>
          <w:rFonts w:asciiTheme="minorHAnsi" w:hAnsiTheme="minorHAnsi" w:cs="Arial"/>
        </w:rPr>
      </w:pPr>
    </w:p>
    <w:p w14:paraId="11A16187" w14:textId="77273601" w:rsidR="00CF510D" w:rsidRDefault="00CF510D" w:rsidP="00D303C6">
      <w:pPr>
        <w:jc w:val="both"/>
        <w:rPr>
          <w:rFonts w:asciiTheme="minorHAnsi" w:hAnsiTheme="minorHAnsi" w:cs="Arial"/>
        </w:rPr>
      </w:pPr>
    </w:p>
    <w:p w14:paraId="364FCCE2" w14:textId="2E73D225" w:rsidR="00CF510D" w:rsidRDefault="00CF510D" w:rsidP="00D303C6">
      <w:pPr>
        <w:jc w:val="both"/>
        <w:rPr>
          <w:rFonts w:asciiTheme="minorHAnsi" w:hAnsiTheme="minorHAnsi" w:cs="Arial"/>
        </w:rPr>
      </w:pPr>
    </w:p>
    <w:p w14:paraId="2C519954" w14:textId="5173F4B8" w:rsidR="00CF510D" w:rsidRDefault="00CF510D" w:rsidP="00D303C6">
      <w:pPr>
        <w:jc w:val="both"/>
        <w:rPr>
          <w:rFonts w:asciiTheme="minorHAnsi" w:hAnsiTheme="minorHAnsi" w:cs="Arial"/>
        </w:rPr>
      </w:pPr>
    </w:p>
    <w:p w14:paraId="68802270" w14:textId="16B61C99" w:rsidR="00CF510D" w:rsidRDefault="00CF510D" w:rsidP="00D303C6">
      <w:pPr>
        <w:jc w:val="both"/>
        <w:rPr>
          <w:rFonts w:asciiTheme="minorHAnsi" w:hAnsiTheme="minorHAnsi" w:cs="Arial"/>
        </w:rPr>
      </w:pPr>
    </w:p>
    <w:p w14:paraId="6373E15D" w14:textId="6F998712" w:rsidR="00CF510D" w:rsidRDefault="00CF510D" w:rsidP="00D303C6">
      <w:pPr>
        <w:jc w:val="both"/>
        <w:rPr>
          <w:rFonts w:asciiTheme="minorHAnsi" w:hAnsiTheme="minorHAnsi" w:cs="Arial"/>
        </w:rPr>
      </w:pPr>
    </w:p>
    <w:p w14:paraId="6FDFB905" w14:textId="74C9DBD7" w:rsidR="00CF510D" w:rsidRDefault="00CF510D" w:rsidP="00D303C6">
      <w:pPr>
        <w:jc w:val="both"/>
        <w:rPr>
          <w:rFonts w:asciiTheme="minorHAnsi" w:hAnsiTheme="minorHAnsi" w:cs="Arial"/>
        </w:rPr>
      </w:pPr>
    </w:p>
    <w:p w14:paraId="7F03BE03" w14:textId="4D9D837B" w:rsidR="00CF510D" w:rsidRDefault="00CF510D" w:rsidP="00D303C6">
      <w:pPr>
        <w:jc w:val="both"/>
        <w:rPr>
          <w:rFonts w:asciiTheme="minorHAnsi" w:hAnsiTheme="minorHAnsi" w:cs="Arial"/>
        </w:rPr>
      </w:pPr>
    </w:p>
    <w:p w14:paraId="2EC9F268" w14:textId="146548C4" w:rsidR="00CF510D" w:rsidRDefault="00CF510D" w:rsidP="00D303C6">
      <w:pPr>
        <w:jc w:val="both"/>
        <w:rPr>
          <w:rFonts w:asciiTheme="minorHAnsi" w:hAnsiTheme="minorHAnsi" w:cs="Arial"/>
        </w:rPr>
      </w:pPr>
    </w:p>
    <w:p w14:paraId="0CA53789" w14:textId="39503C51" w:rsidR="00CF510D" w:rsidRDefault="00CF510D" w:rsidP="00D303C6">
      <w:pPr>
        <w:jc w:val="both"/>
        <w:rPr>
          <w:rFonts w:asciiTheme="minorHAnsi" w:hAnsiTheme="minorHAnsi" w:cs="Arial"/>
        </w:rPr>
      </w:pPr>
    </w:p>
    <w:p w14:paraId="5626B615" w14:textId="2624287C" w:rsidR="00CF510D" w:rsidRDefault="00CF510D" w:rsidP="00D303C6">
      <w:pPr>
        <w:jc w:val="both"/>
        <w:rPr>
          <w:rFonts w:asciiTheme="minorHAnsi" w:hAnsiTheme="minorHAnsi" w:cs="Arial"/>
        </w:rPr>
      </w:pPr>
    </w:p>
    <w:p w14:paraId="5431E341" w14:textId="18E81606" w:rsidR="00CF510D" w:rsidRDefault="00CF510D" w:rsidP="00D303C6">
      <w:pPr>
        <w:jc w:val="both"/>
        <w:rPr>
          <w:rFonts w:asciiTheme="minorHAnsi" w:hAnsiTheme="minorHAnsi" w:cs="Arial"/>
        </w:rPr>
      </w:pPr>
    </w:p>
    <w:p w14:paraId="1AA19CC1" w14:textId="450750E9" w:rsidR="00CF510D" w:rsidRDefault="00CF510D" w:rsidP="00D303C6">
      <w:pPr>
        <w:jc w:val="both"/>
        <w:rPr>
          <w:rFonts w:asciiTheme="minorHAnsi" w:hAnsiTheme="minorHAnsi" w:cs="Arial"/>
        </w:rPr>
      </w:pPr>
    </w:p>
    <w:p w14:paraId="44B7C858" w14:textId="598DBFAB" w:rsidR="00CF510D" w:rsidRDefault="00CF510D" w:rsidP="00D303C6">
      <w:pPr>
        <w:jc w:val="both"/>
        <w:rPr>
          <w:rFonts w:asciiTheme="minorHAnsi" w:hAnsiTheme="minorHAnsi" w:cs="Arial"/>
        </w:rPr>
      </w:pPr>
    </w:p>
    <w:p w14:paraId="2DFEEBF2" w14:textId="27AE812D" w:rsidR="00CF510D" w:rsidRDefault="00CF510D" w:rsidP="00D303C6">
      <w:pPr>
        <w:jc w:val="both"/>
        <w:rPr>
          <w:rFonts w:asciiTheme="minorHAnsi" w:hAnsiTheme="minorHAnsi" w:cs="Arial"/>
        </w:rPr>
      </w:pPr>
    </w:p>
    <w:p w14:paraId="0FB5EF56" w14:textId="7B2F1698" w:rsidR="00CF510D" w:rsidRDefault="00CF510D" w:rsidP="00D303C6">
      <w:pPr>
        <w:jc w:val="both"/>
        <w:rPr>
          <w:rFonts w:asciiTheme="minorHAnsi" w:hAnsiTheme="minorHAnsi" w:cs="Arial"/>
        </w:rPr>
      </w:pPr>
    </w:p>
    <w:p w14:paraId="7014E6C7" w14:textId="77777777" w:rsidR="00CF510D" w:rsidRPr="00CF5B99" w:rsidRDefault="00CF510D" w:rsidP="00D303C6">
      <w:pPr>
        <w:jc w:val="both"/>
        <w:rPr>
          <w:rFonts w:asciiTheme="minorHAnsi" w:hAnsiTheme="minorHAnsi" w:cs="Arial"/>
        </w:rPr>
      </w:pPr>
    </w:p>
    <w:p w14:paraId="191066E9" w14:textId="77777777" w:rsidR="00D303C6" w:rsidRPr="00CF510D" w:rsidRDefault="00D303C6" w:rsidP="00D303C6">
      <w:pPr>
        <w:jc w:val="both"/>
        <w:rPr>
          <w:rFonts w:asciiTheme="minorHAnsi" w:hAnsiTheme="minorHAnsi" w:cs="Arial"/>
          <w:b/>
          <w:bCs/>
          <w:u w:val="single"/>
        </w:rPr>
      </w:pPr>
      <w:r w:rsidRPr="00CF510D">
        <w:rPr>
          <w:rFonts w:asciiTheme="minorHAnsi" w:hAnsiTheme="minorHAnsi" w:cs="Arial"/>
          <w:b/>
          <w:bCs/>
          <w:u w:val="single"/>
        </w:rPr>
        <w:t>Tutor – Personal Specification</w:t>
      </w:r>
    </w:p>
    <w:p w14:paraId="2548B32A" w14:textId="77777777" w:rsidR="00D303C6" w:rsidRPr="00CF5B99" w:rsidRDefault="00D303C6" w:rsidP="00D303C6">
      <w:pPr>
        <w:jc w:val="both"/>
        <w:rPr>
          <w:rFonts w:asciiTheme="minorHAnsi" w:hAnsiTheme="minorHAnsi" w:cs="Arial"/>
          <w:b/>
          <w:bCs/>
        </w:rPr>
      </w:pPr>
      <w:r w:rsidRPr="00CF5B99">
        <w:rPr>
          <w:rFonts w:asciiTheme="minorHAnsi" w:hAnsiTheme="minorHAnsi" w:cs="Arial"/>
          <w:b/>
          <w:bCs/>
        </w:rPr>
        <w:tab/>
      </w:r>
      <w:r w:rsidRPr="00CF5B99">
        <w:rPr>
          <w:rFonts w:asciiTheme="minorHAnsi" w:hAnsiTheme="minorHAnsi" w:cs="Arial"/>
          <w:b/>
          <w:bCs/>
        </w:rPr>
        <w:tab/>
      </w:r>
      <w:r w:rsidRPr="00CF5B99">
        <w:rPr>
          <w:rFonts w:asciiTheme="minorHAnsi" w:hAnsiTheme="minorHAnsi" w:cs="Arial"/>
          <w:b/>
          <w:bCs/>
        </w:rPr>
        <w:tab/>
      </w:r>
      <w:r w:rsidRPr="00CF5B99">
        <w:rPr>
          <w:rFonts w:asciiTheme="minorHAnsi" w:hAnsiTheme="minorHAnsi" w:cs="Arial"/>
          <w:b/>
          <w:bCs/>
        </w:rPr>
        <w:tab/>
      </w:r>
      <w:r w:rsidRPr="00CF5B99">
        <w:rPr>
          <w:rFonts w:asciiTheme="minorHAnsi" w:hAnsiTheme="minorHAnsi" w:cs="Arial"/>
          <w:b/>
          <w:bCs/>
        </w:rPr>
        <w:tab/>
      </w:r>
      <w:r w:rsidRPr="00CF5B99">
        <w:rPr>
          <w:rFonts w:asciiTheme="minorHAnsi" w:hAnsiTheme="minorHAnsi" w:cs="Arial"/>
          <w:b/>
          <w:bCs/>
        </w:rPr>
        <w:tab/>
      </w:r>
      <w:r w:rsidRPr="00CF5B99">
        <w:rPr>
          <w:rFonts w:asciiTheme="minorHAnsi" w:hAnsiTheme="minorHAnsi"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85"/>
        <w:gridCol w:w="3351"/>
      </w:tblGrid>
      <w:tr w:rsidR="00D303C6" w:rsidRPr="00CF5B99" w14:paraId="385B4190" w14:textId="77777777" w:rsidTr="009301DA">
        <w:tc>
          <w:tcPr>
            <w:tcW w:w="1980" w:type="dxa"/>
          </w:tcPr>
          <w:p w14:paraId="710E26C6" w14:textId="77777777" w:rsidR="00D303C6" w:rsidRPr="00CF5B99" w:rsidRDefault="00D303C6" w:rsidP="009301DA">
            <w:pPr>
              <w:rPr>
                <w:rFonts w:asciiTheme="minorHAnsi" w:hAnsiTheme="minorHAnsi" w:cs="Arial"/>
              </w:rPr>
            </w:pPr>
            <w:r w:rsidRPr="00CF5B99">
              <w:rPr>
                <w:rFonts w:asciiTheme="minorHAnsi" w:hAnsiTheme="minorHAnsi" w:cs="Arial"/>
                <w:b/>
                <w:bCs/>
              </w:rPr>
              <w:t>CRITERIA</w:t>
            </w:r>
          </w:p>
        </w:tc>
        <w:tc>
          <w:tcPr>
            <w:tcW w:w="3685" w:type="dxa"/>
          </w:tcPr>
          <w:p w14:paraId="46F275F0" w14:textId="77777777" w:rsidR="00D303C6" w:rsidRPr="00CF5B99" w:rsidRDefault="00D303C6" w:rsidP="009301DA">
            <w:pPr>
              <w:rPr>
                <w:rFonts w:asciiTheme="minorHAnsi" w:hAnsiTheme="minorHAnsi" w:cs="Arial"/>
              </w:rPr>
            </w:pPr>
            <w:r w:rsidRPr="00CF5B99">
              <w:rPr>
                <w:rFonts w:asciiTheme="minorHAnsi" w:hAnsiTheme="minorHAnsi" w:cs="Arial"/>
                <w:b/>
                <w:bCs/>
              </w:rPr>
              <w:t>ESSENTIAL</w:t>
            </w:r>
            <w:r w:rsidRPr="00CF5B99">
              <w:rPr>
                <w:rFonts w:asciiTheme="minorHAnsi" w:hAnsiTheme="minorHAnsi" w:cs="Arial"/>
                <w:b/>
                <w:bCs/>
              </w:rPr>
              <w:tab/>
            </w:r>
          </w:p>
        </w:tc>
        <w:tc>
          <w:tcPr>
            <w:tcW w:w="3351" w:type="dxa"/>
          </w:tcPr>
          <w:p w14:paraId="5EA34357" w14:textId="77777777" w:rsidR="00D303C6" w:rsidRPr="00CF5B99" w:rsidRDefault="00D303C6" w:rsidP="009301DA">
            <w:pPr>
              <w:rPr>
                <w:rFonts w:asciiTheme="minorHAnsi" w:hAnsiTheme="minorHAnsi" w:cs="Arial"/>
              </w:rPr>
            </w:pPr>
            <w:r w:rsidRPr="00CF5B99">
              <w:rPr>
                <w:rFonts w:asciiTheme="minorHAnsi" w:hAnsiTheme="minorHAnsi" w:cs="Arial"/>
                <w:b/>
                <w:bCs/>
              </w:rPr>
              <w:t>DESIRABLE</w:t>
            </w:r>
          </w:p>
        </w:tc>
      </w:tr>
      <w:tr w:rsidR="00D303C6" w:rsidRPr="00CF5B99" w14:paraId="36E2B5DB" w14:textId="77777777" w:rsidTr="009301DA">
        <w:tc>
          <w:tcPr>
            <w:tcW w:w="1980" w:type="dxa"/>
          </w:tcPr>
          <w:p w14:paraId="1FEF0CCD" w14:textId="77777777" w:rsidR="00D303C6" w:rsidRPr="00CF5B99" w:rsidRDefault="00D303C6" w:rsidP="009301DA">
            <w:pPr>
              <w:rPr>
                <w:rFonts w:asciiTheme="minorHAnsi" w:hAnsiTheme="minorHAnsi" w:cs="Arial"/>
                <w:b/>
              </w:rPr>
            </w:pPr>
            <w:r w:rsidRPr="00CF5B99">
              <w:rPr>
                <w:rFonts w:asciiTheme="minorHAnsi" w:hAnsiTheme="minorHAnsi" w:cs="Arial"/>
                <w:b/>
              </w:rPr>
              <w:t>EDUCATION, TRAINING AND QUALIFICATIONS</w:t>
            </w:r>
          </w:p>
          <w:p w14:paraId="30CAE5FF" w14:textId="77777777" w:rsidR="00D303C6" w:rsidRPr="00CF5B99" w:rsidRDefault="00D303C6" w:rsidP="009301DA">
            <w:pPr>
              <w:rPr>
                <w:rFonts w:asciiTheme="minorHAnsi" w:hAnsiTheme="minorHAnsi" w:cs="Arial"/>
              </w:rPr>
            </w:pPr>
          </w:p>
        </w:tc>
        <w:tc>
          <w:tcPr>
            <w:tcW w:w="3685" w:type="dxa"/>
          </w:tcPr>
          <w:p w14:paraId="0442CFD4" w14:textId="016003C5" w:rsidR="00D303C6" w:rsidRPr="00545895" w:rsidRDefault="00D303C6" w:rsidP="00F30204">
            <w:pPr>
              <w:spacing w:after="120"/>
              <w:rPr>
                <w:rFonts w:asciiTheme="minorHAnsi" w:hAnsiTheme="minorHAnsi" w:cs="Arial"/>
              </w:rPr>
            </w:pPr>
            <w:r w:rsidRPr="00545895">
              <w:rPr>
                <w:rFonts w:asciiTheme="minorHAnsi" w:hAnsiTheme="minorHAnsi" w:cs="Arial"/>
              </w:rPr>
              <w:t xml:space="preserve">Minimum of Level 3 (PTTLS, AET) teaching qualification </w:t>
            </w:r>
          </w:p>
          <w:p w14:paraId="1B8DC0C9" w14:textId="77777777" w:rsidR="00F30204" w:rsidRDefault="00545895" w:rsidP="00F30204">
            <w:pPr>
              <w:spacing w:after="120"/>
              <w:rPr>
                <w:rFonts w:ascii="Myriad Pro" w:hAnsi="Myriad Pro"/>
              </w:rPr>
            </w:pPr>
            <w:r w:rsidRPr="00F30204">
              <w:rPr>
                <w:rFonts w:asciiTheme="minorHAnsi" w:hAnsiTheme="minorHAnsi" w:cs="Arial"/>
              </w:rPr>
              <w:t xml:space="preserve">Level 3 </w:t>
            </w:r>
            <w:r w:rsidR="00B30D9A" w:rsidRPr="00F30204">
              <w:rPr>
                <w:rFonts w:asciiTheme="minorHAnsi" w:hAnsiTheme="minorHAnsi" w:cs="Arial"/>
              </w:rPr>
              <w:t>Certificate for Essential Skills Practitioners (Numeracy)</w:t>
            </w:r>
          </w:p>
          <w:p w14:paraId="122B9CCF" w14:textId="2829A66E" w:rsidR="00D303C6" w:rsidRPr="00F30204" w:rsidRDefault="00D303C6" w:rsidP="00F30204">
            <w:pPr>
              <w:spacing w:after="120"/>
              <w:rPr>
                <w:rFonts w:ascii="Myriad Pro" w:hAnsi="Myriad Pro"/>
              </w:rPr>
            </w:pPr>
            <w:r w:rsidRPr="00CF5B99">
              <w:rPr>
                <w:rFonts w:asciiTheme="minorHAnsi" w:hAnsiTheme="minorHAnsi" w:cs="Arial"/>
              </w:rPr>
              <w:t>Registration with the Education Workforce Council</w:t>
            </w:r>
          </w:p>
          <w:p w14:paraId="2E2B6BCB" w14:textId="77777777" w:rsidR="00D303C6" w:rsidRPr="00CF5B99" w:rsidRDefault="00D303C6" w:rsidP="00F30204">
            <w:pPr>
              <w:spacing w:after="120"/>
              <w:rPr>
                <w:rFonts w:asciiTheme="minorHAnsi" w:hAnsiTheme="minorHAnsi" w:cs="Arial"/>
              </w:rPr>
            </w:pPr>
          </w:p>
        </w:tc>
        <w:tc>
          <w:tcPr>
            <w:tcW w:w="3351" w:type="dxa"/>
          </w:tcPr>
          <w:p w14:paraId="096E9D53" w14:textId="5C476E40" w:rsidR="00D303C6" w:rsidRPr="00CF5B99" w:rsidRDefault="00D303C6" w:rsidP="00F30204">
            <w:pPr>
              <w:spacing w:after="120"/>
              <w:rPr>
                <w:rFonts w:asciiTheme="minorHAnsi" w:hAnsiTheme="minorHAnsi" w:cs="Arial"/>
              </w:rPr>
            </w:pPr>
            <w:r w:rsidRPr="00CF5B99">
              <w:rPr>
                <w:rFonts w:asciiTheme="minorHAnsi" w:hAnsiTheme="minorHAnsi" w:cs="Arial"/>
              </w:rPr>
              <w:t xml:space="preserve">Level 5 or above teaching qualification </w:t>
            </w:r>
          </w:p>
          <w:p w14:paraId="46767B8E" w14:textId="3180613A" w:rsidR="00D303C6" w:rsidRPr="00CF5B99" w:rsidRDefault="00D303C6" w:rsidP="00F30204">
            <w:pPr>
              <w:spacing w:after="120"/>
              <w:rPr>
                <w:rFonts w:asciiTheme="minorHAnsi" w:hAnsiTheme="minorHAnsi" w:cs="Arial"/>
              </w:rPr>
            </w:pPr>
            <w:r w:rsidRPr="00CF5B99">
              <w:rPr>
                <w:rFonts w:asciiTheme="minorHAnsi" w:hAnsiTheme="minorHAnsi" w:cs="Arial"/>
              </w:rPr>
              <w:t>Subject qualification to at least a level above that being taught or proven experience and competence</w:t>
            </w:r>
          </w:p>
          <w:p w14:paraId="187DF46D" w14:textId="2641A5D7" w:rsidR="00D303C6" w:rsidRPr="00CF5B99" w:rsidRDefault="00D303C6" w:rsidP="00F30204">
            <w:pPr>
              <w:spacing w:after="120"/>
              <w:rPr>
                <w:rFonts w:asciiTheme="minorHAnsi" w:hAnsiTheme="minorHAnsi" w:cs="Arial"/>
              </w:rPr>
            </w:pPr>
            <w:r w:rsidRPr="00CF5B99">
              <w:rPr>
                <w:rFonts w:asciiTheme="minorHAnsi" w:hAnsiTheme="minorHAnsi" w:cs="Arial"/>
              </w:rPr>
              <w:t>Level 3 Assessor – A1</w:t>
            </w:r>
          </w:p>
          <w:p w14:paraId="0B925A32" w14:textId="674214D4" w:rsidR="00D303C6" w:rsidRPr="00CF5B99" w:rsidRDefault="00D303C6" w:rsidP="00F30204">
            <w:pPr>
              <w:spacing w:after="120"/>
              <w:rPr>
                <w:rFonts w:asciiTheme="minorHAnsi" w:hAnsiTheme="minorHAnsi" w:cs="Arial"/>
              </w:rPr>
            </w:pPr>
            <w:r w:rsidRPr="00CF5B99">
              <w:rPr>
                <w:rFonts w:asciiTheme="minorHAnsi" w:hAnsiTheme="minorHAnsi" w:cs="Arial"/>
              </w:rPr>
              <w:t>Level 4 IQA – V1</w:t>
            </w:r>
          </w:p>
          <w:p w14:paraId="089AD4CF" w14:textId="77777777" w:rsidR="00D303C6" w:rsidRPr="00CF5B99" w:rsidRDefault="00D303C6" w:rsidP="00F30204">
            <w:pPr>
              <w:spacing w:after="120"/>
              <w:rPr>
                <w:rFonts w:asciiTheme="minorHAnsi" w:hAnsiTheme="minorHAnsi" w:cs="Arial"/>
              </w:rPr>
            </w:pPr>
            <w:r w:rsidRPr="00CF5B99">
              <w:rPr>
                <w:rFonts w:asciiTheme="minorHAnsi" w:hAnsiTheme="minorHAnsi" w:cs="Arial"/>
              </w:rPr>
              <w:t>Adult Education Guidance  qualification</w:t>
            </w:r>
          </w:p>
        </w:tc>
      </w:tr>
      <w:tr w:rsidR="00D303C6" w:rsidRPr="00CF5B99" w14:paraId="516D148E" w14:textId="77777777" w:rsidTr="00F30204">
        <w:trPr>
          <w:trHeight w:val="4546"/>
        </w:trPr>
        <w:tc>
          <w:tcPr>
            <w:tcW w:w="1980" w:type="dxa"/>
          </w:tcPr>
          <w:p w14:paraId="3267764A" w14:textId="77777777" w:rsidR="00D303C6" w:rsidRPr="00CF5B99" w:rsidRDefault="00D303C6" w:rsidP="009301DA">
            <w:pPr>
              <w:rPr>
                <w:rFonts w:asciiTheme="minorHAnsi" w:hAnsiTheme="minorHAnsi" w:cs="Arial"/>
                <w:b/>
              </w:rPr>
            </w:pPr>
            <w:r w:rsidRPr="00CF5B99">
              <w:rPr>
                <w:rFonts w:asciiTheme="minorHAnsi" w:hAnsiTheme="minorHAnsi" w:cs="Arial"/>
                <w:b/>
              </w:rPr>
              <w:t>EXPERIENCE</w:t>
            </w:r>
          </w:p>
          <w:p w14:paraId="4631C5A8" w14:textId="77777777" w:rsidR="00D303C6" w:rsidRPr="00CF5B99" w:rsidRDefault="00D303C6" w:rsidP="009301DA">
            <w:pPr>
              <w:rPr>
                <w:rFonts w:asciiTheme="minorHAnsi" w:hAnsiTheme="minorHAnsi" w:cs="Arial"/>
              </w:rPr>
            </w:pPr>
          </w:p>
          <w:p w14:paraId="7E789086" w14:textId="77777777" w:rsidR="00D303C6" w:rsidRPr="00CF5B99" w:rsidRDefault="00D303C6" w:rsidP="009301DA">
            <w:pPr>
              <w:rPr>
                <w:rFonts w:asciiTheme="minorHAnsi" w:hAnsiTheme="minorHAnsi" w:cs="Arial"/>
              </w:rPr>
            </w:pPr>
          </w:p>
          <w:p w14:paraId="724D645B" w14:textId="77777777" w:rsidR="00D303C6" w:rsidRPr="00CF5B99" w:rsidRDefault="00D303C6" w:rsidP="009301DA">
            <w:pPr>
              <w:rPr>
                <w:rFonts w:asciiTheme="minorHAnsi" w:hAnsiTheme="minorHAnsi" w:cs="Arial"/>
              </w:rPr>
            </w:pPr>
          </w:p>
          <w:p w14:paraId="1E0FE4AE" w14:textId="77777777" w:rsidR="00D303C6" w:rsidRPr="00CF5B99" w:rsidRDefault="00D303C6" w:rsidP="009301DA">
            <w:pPr>
              <w:rPr>
                <w:rFonts w:asciiTheme="minorHAnsi" w:hAnsiTheme="minorHAnsi" w:cs="Arial"/>
              </w:rPr>
            </w:pPr>
          </w:p>
          <w:p w14:paraId="62C4B728" w14:textId="77777777" w:rsidR="00D303C6" w:rsidRPr="00CF5B99" w:rsidRDefault="00D303C6" w:rsidP="009301DA">
            <w:pPr>
              <w:rPr>
                <w:rFonts w:asciiTheme="minorHAnsi" w:hAnsiTheme="minorHAnsi" w:cs="Arial"/>
              </w:rPr>
            </w:pPr>
          </w:p>
          <w:p w14:paraId="2FB37278" w14:textId="77777777" w:rsidR="00D303C6" w:rsidRPr="00CF5B99" w:rsidRDefault="00D303C6" w:rsidP="009301DA">
            <w:pPr>
              <w:rPr>
                <w:rFonts w:asciiTheme="minorHAnsi" w:hAnsiTheme="minorHAnsi" w:cs="Arial"/>
              </w:rPr>
            </w:pPr>
          </w:p>
        </w:tc>
        <w:tc>
          <w:tcPr>
            <w:tcW w:w="3685" w:type="dxa"/>
          </w:tcPr>
          <w:p w14:paraId="0134CE18" w14:textId="094D7466" w:rsidR="00D303C6" w:rsidRPr="00CF5B99" w:rsidRDefault="00D303C6" w:rsidP="00F30204">
            <w:pPr>
              <w:spacing w:after="120"/>
              <w:rPr>
                <w:rFonts w:asciiTheme="minorHAnsi" w:hAnsiTheme="minorHAnsi" w:cs="Arial"/>
              </w:rPr>
            </w:pPr>
            <w:r w:rsidRPr="00CF5B99">
              <w:rPr>
                <w:rFonts w:asciiTheme="minorHAnsi" w:hAnsiTheme="minorHAnsi" w:cs="Arial"/>
              </w:rPr>
              <w:t>Experience of delivering learning in the subject</w:t>
            </w:r>
          </w:p>
          <w:p w14:paraId="61D3189A" w14:textId="77777777" w:rsidR="00D303C6" w:rsidRPr="00CF5B99" w:rsidRDefault="00D303C6" w:rsidP="00F30204">
            <w:pPr>
              <w:spacing w:after="120"/>
              <w:rPr>
                <w:rFonts w:asciiTheme="minorHAnsi" w:hAnsiTheme="minorHAnsi" w:cs="Arial"/>
              </w:rPr>
            </w:pPr>
            <w:r w:rsidRPr="00CF5B99">
              <w:rPr>
                <w:rFonts w:asciiTheme="minorHAnsi" w:hAnsiTheme="minorHAnsi" w:cs="Arial"/>
              </w:rPr>
              <w:t>Experience of planning learning including lesson plans and schemes of work in line with awarding body requirements</w:t>
            </w:r>
          </w:p>
          <w:p w14:paraId="7A63BA63" w14:textId="77777777" w:rsidR="00D303C6" w:rsidRPr="00CF5B99" w:rsidRDefault="00D303C6" w:rsidP="00F30204">
            <w:pPr>
              <w:spacing w:after="120"/>
              <w:rPr>
                <w:rFonts w:asciiTheme="minorHAnsi" w:hAnsiTheme="minorHAnsi" w:cs="Arial"/>
              </w:rPr>
            </w:pPr>
          </w:p>
          <w:p w14:paraId="5EF26997" w14:textId="77777777" w:rsidR="00D303C6" w:rsidRPr="00CF5B99" w:rsidRDefault="00D303C6" w:rsidP="00F30204">
            <w:pPr>
              <w:spacing w:after="120"/>
              <w:rPr>
                <w:rFonts w:asciiTheme="minorHAnsi" w:hAnsiTheme="minorHAnsi" w:cs="Arial"/>
              </w:rPr>
            </w:pPr>
          </w:p>
          <w:p w14:paraId="0CF2A414" w14:textId="13A67A38" w:rsidR="00D303C6" w:rsidRPr="00CF5B99" w:rsidRDefault="00D303C6" w:rsidP="00F30204">
            <w:pPr>
              <w:spacing w:after="120"/>
              <w:rPr>
                <w:rFonts w:asciiTheme="minorHAnsi" w:hAnsiTheme="minorHAnsi" w:cs="Arial"/>
              </w:rPr>
            </w:pPr>
          </w:p>
        </w:tc>
        <w:tc>
          <w:tcPr>
            <w:tcW w:w="3351" w:type="dxa"/>
          </w:tcPr>
          <w:p w14:paraId="6D589EC5" w14:textId="42A63B4C" w:rsidR="00D303C6" w:rsidRPr="00CF5B99" w:rsidRDefault="00D303C6" w:rsidP="00F30204">
            <w:pPr>
              <w:spacing w:after="120"/>
              <w:rPr>
                <w:rFonts w:asciiTheme="minorHAnsi" w:hAnsiTheme="minorHAnsi" w:cs="Arial"/>
              </w:rPr>
            </w:pPr>
            <w:r w:rsidRPr="00CF5B99">
              <w:rPr>
                <w:rFonts w:asciiTheme="minorHAnsi" w:hAnsiTheme="minorHAnsi" w:cs="Arial"/>
              </w:rPr>
              <w:t xml:space="preserve">Experience of teaching in community venues </w:t>
            </w:r>
          </w:p>
          <w:p w14:paraId="72CB53EE" w14:textId="20C275CB" w:rsidR="00D303C6" w:rsidRPr="00CF5B99" w:rsidRDefault="00D303C6" w:rsidP="00F30204">
            <w:pPr>
              <w:spacing w:after="120"/>
              <w:rPr>
                <w:rFonts w:asciiTheme="minorHAnsi" w:hAnsiTheme="minorHAnsi" w:cs="Arial"/>
              </w:rPr>
            </w:pPr>
            <w:r w:rsidRPr="00CF5B99">
              <w:rPr>
                <w:rFonts w:asciiTheme="minorHAnsi" w:hAnsiTheme="minorHAnsi" w:cs="Arial"/>
              </w:rPr>
              <w:t>Experience of teaching adult learners</w:t>
            </w:r>
          </w:p>
          <w:p w14:paraId="5C076607" w14:textId="7839D068" w:rsidR="00D303C6" w:rsidRPr="00CF5B99" w:rsidRDefault="00D303C6" w:rsidP="00F30204">
            <w:pPr>
              <w:spacing w:after="120"/>
              <w:rPr>
                <w:rFonts w:asciiTheme="minorHAnsi" w:hAnsiTheme="minorHAnsi" w:cs="Arial"/>
              </w:rPr>
            </w:pPr>
            <w:r w:rsidRPr="00CF5B99">
              <w:rPr>
                <w:rFonts w:asciiTheme="minorHAnsi" w:hAnsiTheme="minorHAnsi" w:cs="Arial"/>
              </w:rPr>
              <w:t>Experience of working with or for voluntary groups or charitable organisation</w:t>
            </w:r>
          </w:p>
          <w:p w14:paraId="5152264F" w14:textId="739369BA" w:rsidR="00D303C6" w:rsidRPr="00CF5B99" w:rsidRDefault="00D303C6" w:rsidP="00F30204">
            <w:pPr>
              <w:spacing w:after="120"/>
              <w:rPr>
                <w:rFonts w:asciiTheme="minorHAnsi" w:hAnsiTheme="minorHAnsi" w:cs="Arial"/>
              </w:rPr>
            </w:pPr>
            <w:r w:rsidRPr="00CF5B99">
              <w:rPr>
                <w:rFonts w:asciiTheme="minorHAnsi" w:hAnsiTheme="minorHAnsi" w:cs="Arial"/>
              </w:rPr>
              <w:t>Experience of following quality and inspection requirements</w:t>
            </w:r>
          </w:p>
          <w:p w14:paraId="579478B1" w14:textId="77777777" w:rsidR="00D303C6" w:rsidRPr="00CF5B99" w:rsidRDefault="00D303C6" w:rsidP="00F30204">
            <w:pPr>
              <w:spacing w:after="120"/>
              <w:rPr>
                <w:rFonts w:asciiTheme="minorHAnsi" w:hAnsiTheme="minorHAnsi" w:cs="Arial"/>
              </w:rPr>
            </w:pPr>
            <w:r w:rsidRPr="00CF5B99">
              <w:rPr>
                <w:rFonts w:asciiTheme="minorHAnsi" w:hAnsiTheme="minorHAnsi" w:cs="Arial"/>
              </w:rPr>
              <w:t>Experience of embedding Welsh Language and dimension</w:t>
            </w:r>
          </w:p>
          <w:p w14:paraId="3C5985C1" w14:textId="32154A41" w:rsidR="00D303C6" w:rsidRPr="00CF5B99" w:rsidRDefault="00CF510D" w:rsidP="00F30204">
            <w:pPr>
              <w:spacing w:after="120"/>
              <w:rPr>
                <w:rFonts w:asciiTheme="minorHAnsi" w:hAnsiTheme="minorHAnsi" w:cs="Arial"/>
              </w:rPr>
            </w:pPr>
            <w:r>
              <w:rPr>
                <w:rFonts w:asciiTheme="minorHAnsi" w:hAnsiTheme="minorHAnsi" w:cs="Arial"/>
              </w:rPr>
              <w:t>E</w:t>
            </w:r>
            <w:r w:rsidR="00D303C6" w:rsidRPr="00CF5B99">
              <w:rPr>
                <w:rFonts w:asciiTheme="minorHAnsi" w:hAnsiTheme="minorHAnsi" w:cs="Arial"/>
              </w:rPr>
              <w:t>xperience of teaching bilingually/through the medium of Welsh</w:t>
            </w:r>
          </w:p>
        </w:tc>
      </w:tr>
      <w:tr w:rsidR="00D303C6" w:rsidRPr="00CF5B99" w14:paraId="1E4C12E0" w14:textId="77777777" w:rsidTr="009301DA">
        <w:tc>
          <w:tcPr>
            <w:tcW w:w="1980" w:type="dxa"/>
          </w:tcPr>
          <w:p w14:paraId="60BA6473" w14:textId="77777777" w:rsidR="00D303C6" w:rsidRPr="00CF5B99" w:rsidRDefault="00D303C6" w:rsidP="009301DA">
            <w:pPr>
              <w:rPr>
                <w:rFonts w:asciiTheme="minorHAnsi" w:hAnsiTheme="minorHAnsi" w:cs="Arial"/>
                <w:b/>
              </w:rPr>
            </w:pPr>
            <w:r w:rsidRPr="00CF5B99">
              <w:rPr>
                <w:rFonts w:asciiTheme="minorHAnsi" w:hAnsiTheme="minorHAnsi" w:cs="Arial"/>
                <w:b/>
              </w:rPr>
              <w:t>SKILLS, KNOWLEDGE, ATTITUDE</w:t>
            </w:r>
          </w:p>
          <w:p w14:paraId="69AC79F3" w14:textId="77777777" w:rsidR="00D303C6" w:rsidRPr="00CF5B99" w:rsidRDefault="00D303C6" w:rsidP="009301DA">
            <w:pPr>
              <w:rPr>
                <w:rFonts w:asciiTheme="minorHAnsi" w:hAnsiTheme="minorHAnsi" w:cs="Arial"/>
              </w:rPr>
            </w:pPr>
          </w:p>
        </w:tc>
        <w:tc>
          <w:tcPr>
            <w:tcW w:w="3685" w:type="dxa"/>
          </w:tcPr>
          <w:p w14:paraId="5D4507E3" w14:textId="65E57717" w:rsidR="00D303C6" w:rsidRPr="00CF5B99" w:rsidRDefault="00D303C6" w:rsidP="00F30204">
            <w:pPr>
              <w:spacing w:after="120"/>
              <w:rPr>
                <w:rFonts w:asciiTheme="minorHAnsi" w:hAnsiTheme="minorHAnsi" w:cs="Arial"/>
              </w:rPr>
            </w:pPr>
            <w:r w:rsidRPr="00CF5B99">
              <w:rPr>
                <w:rFonts w:asciiTheme="minorHAnsi" w:hAnsiTheme="minorHAnsi" w:cs="Arial"/>
              </w:rPr>
              <w:t>Understanding of and commitment to Addysg Oedolion Cymru |Adult Learning Wales’s ethos</w:t>
            </w:r>
          </w:p>
          <w:p w14:paraId="5E02BDE1" w14:textId="021E8FBF" w:rsidR="00D303C6" w:rsidRPr="00CF5B99" w:rsidRDefault="00D303C6" w:rsidP="00F30204">
            <w:pPr>
              <w:spacing w:after="120"/>
              <w:rPr>
                <w:rFonts w:asciiTheme="minorHAnsi" w:hAnsiTheme="minorHAnsi" w:cs="Arial"/>
              </w:rPr>
            </w:pPr>
            <w:r w:rsidRPr="00CF5B99">
              <w:rPr>
                <w:rFonts w:asciiTheme="minorHAnsi" w:hAnsiTheme="minorHAnsi" w:cs="Arial"/>
              </w:rPr>
              <w:t>Well-developed interpersonal and communication skills</w:t>
            </w:r>
          </w:p>
          <w:p w14:paraId="4205DA9A" w14:textId="05C00308" w:rsidR="00D303C6" w:rsidRPr="00CF5B99" w:rsidRDefault="00D303C6" w:rsidP="00F30204">
            <w:pPr>
              <w:spacing w:after="120"/>
              <w:rPr>
                <w:rFonts w:asciiTheme="minorHAnsi" w:hAnsiTheme="minorHAnsi" w:cs="Arial"/>
              </w:rPr>
            </w:pPr>
            <w:r w:rsidRPr="00CF5B99">
              <w:rPr>
                <w:rFonts w:asciiTheme="minorHAnsi" w:hAnsiTheme="minorHAnsi" w:cs="Arial"/>
              </w:rPr>
              <w:t>Capacity to motivate and stimulate non-traditional learners</w:t>
            </w:r>
          </w:p>
          <w:p w14:paraId="1D79D677" w14:textId="0408B5F9" w:rsidR="00D303C6" w:rsidRPr="00CF5B99" w:rsidRDefault="00D303C6" w:rsidP="00F30204">
            <w:pPr>
              <w:spacing w:after="120"/>
              <w:rPr>
                <w:rFonts w:asciiTheme="minorHAnsi" w:hAnsiTheme="minorHAnsi" w:cs="Arial"/>
              </w:rPr>
            </w:pPr>
            <w:r w:rsidRPr="00CF5B99">
              <w:rPr>
                <w:rFonts w:asciiTheme="minorHAnsi" w:hAnsiTheme="minorHAnsi" w:cs="Arial"/>
              </w:rPr>
              <w:t xml:space="preserve">Ability to assess learners </w:t>
            </w:r>
          </w:p>
          <w:p w14:paraId="432CB05A" w14:textId="0CF9EE5A" w:rsidR="00D303C6" w:rsidRPr="00CF5B99" w:rsidRDefault="00D303C6" w:rsidP="00F30204">
            <w:pPr>
              <w:spacing w:after="120"/>
              <w:rPr>
                <w:rFonts w:asciiTheme="minorHAnsi" w:hAnsiTheme="minorHAnsi" w:cs="Arial"/>
              </w:rPr>
            </w:pPr>
            <w:r w:rsidRPr="00CF5B99">
              <w:rPr>
                <w:rFonts w:asciiTheme="minorHAnsi" w:hAnsiTheme="minorHAnsi" w:cs="Arial"/>
              </w:rPr>
              <w:t xml:space="preserve">Ability to support differentiated learning needs </w:t>
            </w:r>
          </w:p>
          <w:p w14:paraId="67D60EF1" w14:textId="1EED890B" w:rsidR="00D303C6" w:rsidRPr="00CF5B99" w:rsidRDefault="00D303C6" w:rsidP="00F30204">
            <w:pPr>
              <w:spacing w:after="120"/>
              <w:rPr>
                <w:rFonts w:asciiTheme="minorHAnsi" w:hAnsiTheme="minorHAnsi" w:cs="Arial"/>
              </w:rPr>
            </w:pPr>
            <w:r w:rsidRPr="00CF5B99">
              <w:rPr>
                <w:rFonts w:asciiTheme="minorHAnsi" w:hAnsiTheme="minorHAnsi" w:cs="Arial"/>
              </w:rPr>
              <w:t>Ability to advise and support learners</w:t>
            </w:r>
          </w:p>
          <w:p w14:paraId="43387884" w14:textId="7316213D" w:rsidR="00D303C6" w:rsidRPr="00CF5B99" w:rsidRDefault="00D303C6" w:rsidP="00F30204">
            <w:pPr>
              <w:spacing w:after="120"/>
              <w:rPr>
                <w:rFonts w:asciiTheme="minorHAnsi" w:hAnsiTheme="minorHAnsi" w:cs="Arial"/>
              </w:rPr>
            </w:pPr>
            <w:r w:rsidRPr="00CF5B99">
              <w:rPr>
                <w:rFonts w:asciiTheme="minorHAnsi" w:hAnsiTheme="minorHAnsi" w:cs="Arial"/>
              </w:rPr>
              <w:t>Well-developed organisational and administrative skills</w:t>
            </w:r>
          </w:p>
          <w:p w14:paraId="4D9AB543" w14:textId="0E1AF473" w:rsidR="00D303C6" w:rsidRPr="00CF5B99" w:rsidRDefault="00D303C6" w:rsidP="00F30204">
            <w:pPr>
              <w:spacing w:after="120"/>
              <w:rPr>
                <w:rFonts w:asciiTheme="minorHAnsi" w:hAnsiTheme="minorHAnsi" w:cs="Arial"/>
              </w:rPr>
            </w:pPr>
            <w:r w:rsidRPr="00CF5B99">
              <w:rPr>
                <w:rFonts w:asciiTheme="minorHAnsi" w:hAnsiTheme="minorHAnsi" w:cs="Arial"/>
              </w:rPr>
              <w:lastRenderedPageBreak/>
              <w:t>Good all round IT skills covering word processing and e-mail, able to access data</w:t>
            </w:r>
          </w:p>
          <w:p w14:paraId="0B5B101C" w14:textId="6A8A641F" w:rsidR="00D303C6" w:rsidRPr="00CF5B99" w:rsidRDefault="00D303C6" w:rsidP="00F30204">
            <w:pPr>
              <w:spacing w:after="120"/>
              <w:rPr>
                <w:rFonts w:asciiTheme="minorHAnsi" w:hAnsiTheme="minorHAnsi" w:cs="Arial"/>
              </w:rPr>
            </w:pPr>
            <w:r w:rsidRPr="00CF5B99">
              <w:rPr>
                <w:rFonts w:asciiTheme="minorHAnsi" w:hAnsiTheme="minorHAnsi" w:cs="Arial"/>
              </w:rPr>
              <w:t>Familiarity with the values and processes of community learning and/or Workplace/TU</w:t>
            </w:r>
          </w:p>
          <w:p w14:paraId="0596CA00" w14:textId="491D6BDD" w:rsidR="00D303C6" w:rsidRPr="00CF5B99" w:rsidRDefault="00D303C6" w:rsidP="00F30204">
            <w:pPr>
              <w:spacing w:after="120"/>
              <w:rPr>
                <w:rFonts w:asciiTheme="minorHAnsi" w:hAnsiTheme="minorHAnsi" w:cs="Arial"/>
              </w:rPr>
            </w:pPr>
            <w:r w:rsidRPr="00CF5B99">
              <w:rPr>
                <w:rFonts w:asciiTheme="minorHAnsi" w:hAnsiTheme="minorHAnsi" w:cs="Arial"/>
              </w:rPr>
              <w:t>Commitment to making an active offer of bilingualism</w:t>
            </w:r>
          </w:p>
          <w:p w14:paraId="3E75B3C0" w14:textId="5B180D31" w:rsidR="00D303C6" w:rsidRPr="00CF5B99" w:rsidRDefault="00D303C6" w:rsidP="00F30204">
            <w:pPr>
              <w:spacing w:after="120"/>
              <w:rPr>
                <w:rFonts w:asciiTheme="minorHAnsi" w:hAnsiTheme="minorHAnsi" w:cs="Arial"/>
              </w:rPr>
            </w:pPr>
            <w:r w:rsidRPr="00CF5B99">
              <w:rPr>
                <w:rFonts w:asciiTheme="minorHAnsi" w:hAnsiTheme="minorHAnsi" w:cs="Arial"/>
              </w:rPr>
              <w:t>Commitment to Equal Opportunities</w:t>
            </w:r>
          </w:p>
          <w:p w14:paraId="23448257" w14:textId="7A885E2C" w:rsidR="00D303C6" w:rsidRPr="00CF5B99" w:rsidRDefault="00D303C6" w:rsidP="00F30204">
            <w:pPr>
              <w:spacing w:after="120"/>
              <w:rPr>
                <w:rFonts w:asciiTheme="minorHAnsi" w:hAnsiTheme="minorHAnsi" w:cs="Arial"/>
              </w:rPr>
            </w:pPr>
            <w:r w:rsidRPr="00CF5B99">
              <w:rPr>
                <w:rFonts w:asciiTheme="minorHAnsi" w:hAnsiTheme="minorHAnsi" w:cs="Arial"/>
              </w:rPr>
              <w:t>Willing to undertake training and development</w:t>
            </w:r>
          </w:p>
        </w:tc>
        <w:tc>
          <w:tcPr>
            <w:tcW w:w="3351" w:type="dxa"/>
          </w:tcPr>
          <w:p w14:paraId="0B1011B7" w14:textId="25418668" w:rsidR="00D303C6" w:rsidRPr="00CF5B99" w:rsidRDefault="00D303C6" w:rsidP="00F30204">
            <w:pPr>
              <w:spacing w:after="120"/>
              <w:rPr>
                <w:rFonts w:asciiTheme="minorHAnsi" w:hAnsiTheme="minorHAnsi" w:cs="Arial"/>
              </w:rPr>
            </w:pPr>
            <w:r w:rsidRPr="00CF5B99">
              <w:rPr>
                <w:rFonts w:asciiTheme="minorHAnsi" w:hAnsiTheme="minorHAnsi" w:cs="Arial"/>
              </w:rPr>
              <w:lastRenderedPageBreak/>
              <w:t>Understanding of quality systems and self-assessment</w:t>
            </w:r>
          </w:p>
          <w:p w14:paraId="028449D0" w14:textId="77777777" w:rsidR="00D303C6" w:rsidRPr="00CF5B99" w:rsidRDefault="00D303C6" w:rsidP="00F30204">
            <w:pPr>
              <w:spacing w:after="120"/>
              <w:rPr>
                <w:rFonts w:asciiTheme="minorHAnsi" w:hAnsiTheme="minorHAnsi" w:cs="Arial"/>
              </w:rPr>
            </w:pPr>
            <w:r w:rsidRPr="00CF5B99">
              <w:rPr>
                <w:rFonts w:asciiTheme="minorHAnsi" w:hAnsiTheme="minorHAnsi" w:cs="Arial"/>
              </w:rPr>
              <w:t>Ability to support literacy needs</w:t>
            </w:r>
          </w:p>
          <w:p w14:paraId="28106A1C" w14:textId="77777777" w:rsidR="00D303C6" w:rsidRPr="00CF5B99" w:rsidRDefault="00D303C6" w:rsidP="00F30204">
            <w:pPr>
              <w:spacing w:after="120"/>
              <w:rPr>
                <w:rFonts w:asciiTheme="minorHAnsi" w:hAnsiTheme="minorHAnsi" w:cs="Arial"/>
              </w:rPr>
            </w:pPr>
          </w:p>
          <w:p w14:paraId="18C37AD6" w14:textId="77777777" w:rsidR="00D303C6" w:rsidRPr="00CF5B99" w:rsidRDefault="00D303C6" w:rsidP="00F30204">
            <w:pPr>
              <w:spacing w:after="120"/>
              <w:rPr>
                <w:rFonts w:asciiTheme="minorHAnsi" w:hAnsiTheme="minorHAnsi" w:cs="Arial"/>
              </w:rPr>
            </w:pPr>
          </w:p>
        </w:tc>
      </w:tr>
      <w:tr w:rsidR="00D303C6" w:rsidRPr="00CF5B99" w14:paraId="418343C2" w14:textId="77777777" w:rsidTr="00D303C6">
        <w:trPr>
          <w:trHeight w:val="717"/>
        </w:trPr>
        <w:tc>
          <w:tcPr>
            <w:tcW w:w="1980" w:type="dxa"/>
          </w:tcPr>
          <w:p w14:paraId="63AB43EE" w14:textId="40DAE0DA" w:rsidR="00D303C6" w:rsidRPr="00D303C6" w:rsidRDefault="00D303C6" w:rsidP="009301DA">
            <w:pPr>
              <w:rPr>
                <w:rFonts w:asciiTheme="minorHAnsi" w:hAnsiTheme="minorHAnsi" w:cs="Arial"/>
                <w:b/>
              </w:rPr>
            </w:pPr>
            <w:r>
              <w:rPr>
                <w:rFonts w:asciiTheme="minorHAnsi" w:hAnsiTheme="minorHAnsi" w:cs="Arial"/>
                <w:b/>
              </w:rPr>
              <w:t xml:space="preserve">WORKING PATTERN </w:t>
            </w:r>
          </w:p>
        </w:tc>
        <w:tc>
          <w:tcPr>
            <w:tcW w:w="3685" w:type="dxa"/>
          </w:tcPr>
          <w:p w14:paraId="60755198" w14:textId="0B14CD00" w:rsidR="00D303C6" w:rsidRPr="00D303C6" w:rsidRDefault="00D303C6" w:rsidP="00D303C6">
            <w:pPr>
              <w:rPr>
                <w:rFonts w:asciiTheme="minorHAnsi" w:hAnsiTheme="minorHAnsi" w:cs="Arial"/>
              </w:rPr>
            </w:pPr>
            <w:r w:rsidRPr="00CF5B99">
              <w:rPr>
                <w:rFonts w:asciiTheme="minorHAnsi" w:hAnsiTheme="minorHAnsi" w:cs="Arial"/>
              </w:rPr>
              <w:t>Willing to work flexibly, including some weekend and evening work</w:t>
            </w:r>
          </w:p>
        </w:tc>
        <w:tc>
          <w:tcPr>
            <w:tcW w:w="3351" w:type="dxa"/>
          </w:tcPr>
          <w:p w14:paraId="63BF6B46" w14:textId="77777777" w:rsidR="00D303C6" w:rsidRPr="00CF5B99" w:rsidRDefault="00D303C6" w:rsidP="009301DA">
            <w:pPr>
              <w:rPr>
                <w:rFonts w:asciiTheme="minorHAnsi" w:hAnsiTheme="minorHAnsi" w:cs="Arial"/>
              </w:rPr>
            </w:pPr>
          </w:p>
        </w:tc>
      </w:tr>
      <w:tr w:rsidR="00D303C6" w:rsidRPr="00CF5B99" w14:paraId="17A52D3F" w14:textId="77777777" w:rsidTr="009301DA">
        <w:trPr>
          <w:cantSplit/>
        </w:trPr>
        <w:tc>
          <w:tcPr>
            <w:tcW w:w="1980" w:type="dxa"/>
          </w:tcPr>
          <w:p w14:paraId="63CB2F75" w14:textId="77777777" w:rsidR="00D303C6" w:rsidRPr="00CF5B99" w:rsidRDefault="00D303C6" w:rsidP="009301DA">
            <w:pPr>
              <w:rPr>
                <w:rFonts w:asciiTheme="minorHAnsi" w:hAnsiTheme="minorHAnsi" w:cs="Arial"/>
                <w:b/>
              </w:rPr>
            </w:pPr>
            <w:r w:rsidRPr="00CF5B99">
              <w:rPr>
                <w:rFonts w:asciiTheme="minorHAnsi" w:hAnsiTheme="minorHAnsi" w:cs="Arial"/>
                <w:b/>
              </w:rPr>
              <w:t>OTHER REQUIREMENTS</w:t>
            </w:r>
          </w:p>
          <w:p w14:paraId="04E88E5F" w14:textId="77777777" w:rsidR="00D303C6" w:rsidRPr="00CF5B99" w:rsidRDefault="00D303C6" w:rsidP="009301DA">
            <w:pPr>
              <w:rPr>
                <w:rFonts w:asciiTheme="minorHAnsi" w:hAnsiTheme="minorHAnsi" w:cs="Arial"/>
              </w:rPr>
            </w:pPr>
          </w:p>
          <w:p w14:paraId="68AA9772" w14:textId="77777777" w:rsidR="00D303C6" w:rsidRPr="00CF5B99" w:rsidRDefault="00D303C6" w:rsidP="009301DA">
            <w:pPr>
              <w:rPr>
                <w:rFonts w:asciiTheme="minorHAnsi" w:hAnsiTheme="minorHAnsi" w:cs="Arial"/>
              </w:rPr>
            </w:pPr>
          </w:p>
          <w:p w14:paraId="7380CE72" w14:textId="77777777" w:rsidR="00D303C6" w:rsidRPr="00CF5B99" w:rsidRDefault="00D303C6" w:rsidP="009301DA">
            <w:pPr>
              <w:rPr>
                <w:rFonts w:asciiTheme="minorHAnsi" w:hAnsiTheme="minorHAnsi" w:cs="Arial"/>
              </w:rPr>
            </w:pPr>
          </w:p>
        </w:tc>
        <w:tc>
          <w:tcPr>
            <w:tcW w:w="3685" w:type="dxa"/>
          </w:tcPr>
          <w:p w14:paraId="662B80EF" w14:textId="7BC74850" w:rsidR="00D303C6" w:rsidRPr="00CF5B99" w:rsidRDefault="00D303C6" w:rsidP="00CF510D">
            <w:pPr>
              <w:spacing w:after="120"/>
              <w:rPr>
                <w:rFonts w:asciiTheme="minorHAnsi" w:hAnsiTheme="minorHAnsi" w:cs="Arial"/>
              </w:rPr>
            </w:pPr>
            <w:r w:rsidRPr="00CF5B99">
              <w:rPr>
                <w:rFonts w:asciiTheme="minorHAnsi" w:hAnsiTheme="minorHAnsi" w:cs="Arial"/>
              </w:rPr>
              <w:t>Willing to undertake an enhanced DBS check if appropriate depending on the learner group</w:t>
            </w:r>
          </w:p>
          <w:p w14:paraId="2DFE41F8" w14:textId="77777777" w:rsidR="00D303C6" w:rsidRPr="00CF5B99" w:rsidRDefault="00D303C6" w:rsidP="009301DA">
            <w:pPr>
              <w:rPr>
                <w:rFonts w:asciiTheme="minorHAnsi" w:hAnsiTheme="minorHAnsi" w:cs="Arial"/>
              </w:rPr>
            </w:pPr>
            <w:r w:rsidRPr="00CF5B99">
              <w:rPr>
                <w:rFonts w:asciiTheme="minorHAnsi" w:hAnsiTheme="minorHAnsi" w:cs="Arial"/>
              </w:rPr>
              <w:t>Willing to travel as the post requires</w:t>
            </w:r>
          </w:p>
        </w:tc>
        <w:tc>
          <w:tcPr>
            <w:tcW w:w="3351" w:type="dxa"/>
          </w:tcPr>
          <w:p w14:paraId="36443259" w14:textId="19BA2B83" w:rsidR="00D303C6" w:rsidRPr="00CF5B99" w:rsidRDefault="00D303C6" w:rsidP="00CF510D">
            <w:pPr>
              <w:spacing w:after="120"/>
              <w:rPr>
                <w:rFonts w:asciiTheme="minorHAnsi" w:hAnsiTheme="minorHAnsi" w:cs="Arial"/>
              </w:rPr>
            </w:pPr>
            <w:r w:rsidRPr="00CF5B99">
              <w:rPr>
                <w:rFonts w:asciiTheme="minorHAnsi" w:hAnsiTheme="minorHAnsi" w:cs="Arial"/>
              </w:rPr>
              <w:t>Has current driving lice</w:t>
            </w:r>
            <w:r w:rsidR="00CF510D">
              <w:rPr>
                <w:rFonts w:asciiTheme="minorHAnsi" w:hAnsiTheme="minorHAnsi" w:cs="Arial"/>
              </w:rPr>
              <w:t>nce and access to own transport</w:t>
            </w:r>
          </w:p>
          <w:p w14:paraId="714C4FFA" w14:textId="77777777" w:rsidR="00D303C6" w:rsidRPr="00CF5B99" w:rsidRDefault="00D303C6" w:rsidP="009301DA">
            <w:pPr>
              <w:rPr>
                <w:rFonts w:asciiTheme="minorHAnsi" w:hAnsiTheme="minorHAnsi" w:cs="Arial"/>
              </w:rPr>
            </w:pPr>
            <w:r w:rsidRPr="00CF5B99">
              <w:rPr>
                <w:rFonts w:asciiTheme="minorHAnsi" w:hAnsiTheme="minorHAnsi" w:cs="Arial"/>
              </w:rPr>
              <w:t>Ability to speak Welsh</w:t>
            </w:r>
          </w:p>
        </w:tc>
      </w:tr>
    </w:tbl>
    <w:p w14:paraId="5970D4DE"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077FCF4A"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2C2F355A"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712CC582"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2DBADE96"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34A0C514"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47447009"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14B64C2D"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63738FF9" w14:textId="77777777" w:rsidR="00D303C6" w:rsidRDefault="00D303C6" w:rsidP="00930511">
      <w:pPr>
        <w:spacing w:before="199" w:after="150" w:line="288" w:lineRule="atLeast"/>
        <w:outlineLvl w:val="1"/>
        <w:rPr>
          <w:rFonts w:asciiTheme="minorHAnsi" w:hAnsiTheme="minorHAnsi" w:cs="Arial"/>
          <w:b/>
          <w:bCs/>
          <w:sz w:val="28"/>
          <w:szCs w:val="28"/>
          <w:lang w:val="en"/>
        </w:rPr>
      </w:pPr>
    </w:p>
    <w:p w14:paraId="13CB773E" w14:textId="6D2608B1" w:rsidR="00D303C6" w:rsidRDefault="00D303C6" w:rsidP="00930511">
      <w:pPr>
        <w:spacing w:before="199" w:after="150" w:line="288" w:lineRule="atLeast"/>
        <w:outlineLvl w:val="1"/>
        <w:rPr>
          <w:rFonts w:asciiTheme="minorHAnsi" w:hAnsiTheme="minorHAnsi" w:cs="Arial"/>
          <w:b/>
          <w:bCs/>
          <w:sz w:val="28"/>
          <w:szCs w:val="28"/>
          <w:lang w:val="en"/>
        </w:rPr>
      </w:pPr>
    </w:p>
    <w:p w14:paraId="67285BEB" w14:textId="125B3CB0" w:rsidR="009802A5" w:rsidRDefault="009802A5" w:rsidP="00930511">
      <w:pPr>
        <w:spacing w:before="199" w:after="150" w:line="288" w:lineRule="atLeast"/>
        <w:outlineLvl w:val="1"/>
        <w:rPr>
          <w:rFonts w:asciiTheme="minorHAnsi" w:hAnsiTheme="minorHAnsi" w:cs="Arial"/>
          <w:b/>
          <w:bCs/>
          <w:sz w:val="28"/>
          <w:szCs w:val="28"/>
          <w:lang w:val="en"/>
        </w:rPr>
      </w:pPr>
    </w:p>
    <w:p w14:paraId="5CE819B4" w14:textId="655264B3" w:rsidR="009802A5" w:rsidRDefault="009802A5" w:rsidP="00930511">
      <w:pPr>
        <w:spacing w:before="199" w:after="150" w:line="288" w:lineRule="atLeast"/>
        <w:outlineLvl w:val="1"/>
        <w:rPr>
          <w:rFonts w:asciiTheme="minorHAnsi" w:hAnsiTheme="minorHAnsi" w:cs="Arial"/>
          <w:b/>
          <w:bCs/>
          <w:sz w:val="28"/>
          <w:szCs w:val="28"/>
          <w:lang w:val="en"/>
        </w:rPr>
      </w:pPr>
    </w:p>
    <w:p w14:paraId="24EE0870" w14:textId="5AC66942" w:rsidR="00F30204" w:rsidRDefault="00F30204" w:rsidP="00930511">
      <w:pPr>
        <w:spacing w:before="199" w:after="150" w:line="288" w:lineRule="atLeast"/>
        <w:outlineLvl w:val="1"/>
        <w:rPr>
          <w:rFonts w:asciiTheme="minorHAnsi" w:hAnsiTheme="minorHAnsi" w:cs="Arial"/>
          <w:b/>
          <w:bCs/>
          <w:sz w:val="28"/>
          <w:szCs w:val="28"/>
          <w:lang w:val="en"/>
        </w:rPr>
      </w:pPr>
    </w:p>
    <w:p w14:paraId="124B4D88" w14:textId="460115D6" w:rsidR="00F30204" w:rsidRDefault="00F30204" w:rsidP="00930511">
      <w:pPr>
        <w:spacing w:before="199" w:after="150" w:line="288" w:lineRule="atLeast"/>
        <w:outlineLvl w:val="1"/>
        <w:rPr>
          <w:rFonts w:asciiTheme="minorHAnsi" w:hAnsiTheme="minorHAnsi" w:cs="Arial"/>
          <w:b/>
          <w:bCs/>
          <w:sz w:val="28"/>
          <w:szCs w:val="28"/>
          <w:lang w:val="en"/>
        </w:rPr>
      </w:pPr>
    </w:p>
    <w:p w14:paraId="646FBE81" w14:textId="77777777" w:rsidR="00CF510D" w:rsidRDefault="00CF510D" w:rsidP="00930511">
      <w:pPr>
        <w:spacing w:before="199" w:after="150" w:line="288" w:lineRule="atLeast"/>
        <w:outlineLvl w:val="1"/>
        <w:rPr>
          <w:rFonts w:asciiTheme="minorHAnsi" w:hAnsiTheme="minorHAnsi" w:cs="Arial"/>
          <w:b/>
          <w:bCs/>
          <w:sz w:val="28"/>
          <w:szCs w:val="28"/>
          <w:lang w:val="en"/>
        </w:rPr>
      </w:pPr>
    </w:p>
    <w:p w14:paraId="3B3F603A" w14:textId="77777777" w:rsidR="00E638DD" w:rsidRDefault="00E638DD" w:rsidP="00930511">
      <w:pPr>
        <w:spacing w:before="199" w:after="150" w:line="288" w:lineRule="atLeast"/>
        <w:outlineLvl w:val="1"/>
        <w:rPr>
          <w:rFonts w:asciiTheme="minorHAnsi" w:hAnsiTheme="minorHAnsi" w:cs="Arial"/>
          <w:b/>
          <w:bCs/>
          <w:sz w:val="28"/>
          <w:szCs w:val="28"/>
          <w:lang w:val="en"/>
        </w:rPr>
      </w:pPr>
    </w:p>
    <w:p w14:paraId="7573D1FB" w14:textId="4CF7031D" w:rsidR="00930511" w:rsidRPr="00163205" w:rsidRDefault="00930511" w:rsidP="00930511">
      <w:pPr>
        <w:spacing w:before="199" w:after="150" w:line="288" w:lineRule="atLeast"/>
        <w:outlineLvl w:val="1"/>
        <w:rPr>
          <w:rFonts w:asciiTheme="minorHAnsi" w:hAnsiTheme="minorHAnsi" w:cs="Arial"/>
          <w:b/>
          <w:bCs/>
          <w:sz w:val="28"/>
          <w:szCs w:val="28"/>
          <w:lang w:val="en"/>
        </w:rPr>
      </w:pPr>
      <w:r w:rsidRPr="00163205">
        <w:rPr>
          <w:rFonts w:asciiTheme="minorHAnsi" w:hAnsiTheme="minorHAnsi" w:cs="Arial"/>
          <w:b/>
          <w:bCs/>
          <w:sz w:val="28"/>
          <w:szCs w:val="28"/>
          <w:lang w:val="en"/>
        </w:rPr>
        <w:t>Guidelines for completing a job application form</w:t>
      </w:r>
    </w:p>
    <w:p w14:paraId="774B90FA" w14:textId="77777777" w:rsidR="00930511" w:rsidRPr="00900E20" w:rsidRDefault="00930511" w:rsidP="00930511">
      <w:pPr>
        <w:spacing w:before="240" w:after="240"/>
        <w:jc w:val="both"/>
        <w:rPr>
          <w:rFonts w:asciiTheme="minorHAnsi" w:hAnsiTheme="minorHAnsi" w:cs="Arial"/>
          <w:lang w:val="en"/>
        </w:rPr>
      </w:pPr>
      <w:r w:rsidRPr="00900E20">
        <w:rPr>
          <w:rFonts w:asciiTheme="minorHAnsi" w:hAnsiTheme="minorHAnsi" w:cs="Arial"/>
          <w:b/>
          <w:bCs/>
          <w:lang w:val="en"/>
        </w:rPr>
        <w:t>You will need</w:t>
      </w:r>
      <w:r w:rsidRPr="00900E20">
        <w:rPr>
          <w:rFonts w:asciiTheme="minorHAnsi" w:hAnsiTheme="minorHAnsi" w:cs="Arial"/>
          <w:lang w:val="en"/>
        </w:rPr>
        <w:t xml:space="preserve"> the following document in order to complete your application form:-</w:t>
      </w:r>
    </w:p>
    <w:p w14:paraId="2905BE55" w14:textId="77777777" w:rsidR="00930511" w:rsidRPr="00900E20" w:rsidRDefault="00930511" w:rsidP="00930511">
      <w:pPr>
        <w:numPr>
          <w:ilvl w:val="0"/>
          <w:numId w:val="6"/>
        </w:numPr>
        <w:spacing w:before="100" w:beforeAutospacing="1" w:after="100" w:afterAutospacing="1"/>
        <w:ind w:left="709" w:hanging="142"/>
        <w:jc w:val="both"/>
        <w:rPr>
          <w:rFonts w:asciiTheme="minorHAnsi" w:hAnsiTheme="minorHAnsi" w:cs="Arial"/>
          <w:lang w:val="en"/>
        </w:rPr>
      </w:pPr>
      <w:r w:rsidRPr="00900E20">
        <w:rPr>
          <w:rFonts w:asciiTheme="minorHAnsi" w:hAnsiTheme="minorHAnsi" w:cs="Arial"/>
          <w:lang w:val="en"/>
        </w:rPr>
        <w:t xml:space="preserve">the </w:t>
      </w:r>
      <w:r w:rsidRPr="00900E20">
        <w:rPr>
          <w:rFonts w:asciiTheme="minorHAnsi" w:hAnsiTheme="minorHAnsi" w:cs="Arial"/>
          <w:b/>
          <w:lang w:val="en"/>
        </w:rPr>
        <w:t>role profile</w:t>
      </w:r>
      <w:r w:rsidRPr="00900E20">
        <w:rPr>
          <w:rFonts w:asciiTheme="minorHAnsi" w:hAnsiTheme="minorHAnsi" w:cs="Arial"/>
          <w:lang w:val="en"/>
        </w:rPr>
        <w:t xml:space="preserve"> for the post for which you intend to apply</w:t>
      </w:r>
    </w:p>
    <w:p w14:paraId="5C6391ED" w14:textId="77777777" w:rsidR="00930511" w:rsidRPr="00900E20" w:rsidRDefault="00930511" w:rsidP="00930511">
      <w:pPr>
        <w:numPr>
          <w:ilvl w:val="0"/>
          <w:numId w:val="6"/>
        </w:numPr>
        <w:spacing w:before="100" w:beforeAutospacing="1" w:after="100" w:afterAutospacing="1"/>
        <w:ind w:left="709" w:right="237" w:hanging="142"/>
        <w:jc w:val="both"/>
        <w:rPr>
          <w:rFonts w:asciiTheme="minorHAnsi" w:hAnsiTheme="minorHAnsi" w:cs="Arial"/>
          <w:lang w:val="en"/>
        </w:rPr>
      </w:pPr>
      <w:r w:rsidRPr="00900E20">
        <w:rPr>
          <w:rFonts w:asciiTheme="minorHAnsi" w:hAnsiTheme="minorHAnsi" w:cs="Arial"/>
          <w:lang w:val="en"/>
        </w:rPr>
        <w:t xml:space="preserve">the </w:t>
      </w:r>
      <w:r w:rsidRPr="00900E20">
        <w:rPr>
          <w:rFonts w:asciiTheme="minorHAnsi" w:hAnsiTheme="minorHAnsi" w:cs="Arial"/>
          <w:b/>
          <w:lang w:val="en"/>
        </w:rPr>
        <w:t>person specification</w:t>
      </w:r>
      <w:r w:rsidRPr="00900E20">
        <w:rPr>
          <w:rFonts w:asciiTheme="minorHAnsi" w:hAnsiTheme="minorHAnsi" w:cs="Arial"/>
          <w:lang w:val="en"/>
        </w:rPr>
        <w:t xml:space="preserve"> (this is the last section of the role profile document) for the post for which you intend to apply</w:t>
      </w:r>
    </w:p>
    <w:p w14:paraId="72E22323" w14:textId="77777777" w:rsidR="00930511" w:rsidRPr="00900E20" w:rsidRDefault="00930511" w:rsidP="00930511">
      <w:pPr>
        <w:pStyle w:val="ListParagraph"/>
        <w:numPr>
          <w:ilvl w:val="0"/>
          <w:numId w:val="7"/>
        </w:numPr>
        <w:spacing w:before="240" w:after="240"/>
        <w:ind w:right="237"/>
        <w:jc w:val="both"/>
        <w:rPr>
          <w:rFonts w:asciiTheme="minorHAnsi" w:hAnsiTheme="minorHAnsi"/>
          <w:sz w:val="22"/>
          <w:szCs w:val="22"/>
          <w:lang w:val="en"/>
        </w:rPr>
      </w:pPr>
      <w:r w:rsidRPr="00900E20">
        <w:rPr>
          <w:rFonts w:asciiTheme="minorHAnsi" w:hAnsiTheme="minorHAnsi"/>
          <w:b/>
          <w:bCs/>
          <w:sz w:val="22"/>
          <w:szCs w:val="22"/>
          <w:lang w:val="en"/>
        </w:rPr>
        <w:t xml:space="preserve">Read through the documents </w:t>
      </w:r>
      <w:r w:rsidRPr="00900E20">
        <w:rPr>
          <w:rFonts w:asciiTheme="minorHAnsi" w:hAnsiTheme="minorHAnsi"/>
          <w:b/>
          <w:sz w:val="22"/>
          <w:szCs w:val="22"/>
          <w:lang w:val="en"/>
        </w:rPr>
        <w:t>before completing your application.</w:t>
      </w:r>
      <w:r w:rsidRPr="00900E20">
        <w:rPr>
          <w:rFonts w:asciiTheme="minorHAnsi" w:hAnsiTheme="minorHAnsi"/>
          <w:sz w:val="22"/>
          <w:szCs w:val="22"/>
          <w:lang w:val="en"/>
        </w:rPr>
        <w:t xml:space="preserve"> Make sure you understand the requirements of the job, both in terms of the </w:t>
      </w:r>
      <w:r w:rsidRPr="00900E20">
        <w:rPr>
          <w:rFonts w:asciiTheme="minorHAnsi" w:hAnsiTheme="minorHAnsi"/>
          <w:b/>
          <w:sz w:val="22"/>
          <w:szCs w:val="22"/>
          <w:lang w:val="en"/>
        </w:rPr>
        <w:t xml:space="preserve">duties and responsibilities </w:t>
      </w:r>
      <w:r w:rsidRPr="00900E20">
        <w:rPr>
          <w:rFonts w:asciiTheme="minorHAnsi" w:hAnsiTheme="minorHAnsi"/>
          <w:sz w:val="22"/>
          <w:szCs w:val="22"/>
          <w:lang w:val="en"/>
        </w:rPr>
        <w:t>of the job (</w:t>
      </w:r>
      <w:r w:rsidRPr="00900E20">
        <w:rPr>
          <w:rFonts w:asciiTheme="minorHAnsi" w:hAnsiTheme="minorHAnsi"/>
          <w:b/>
          <w:sz w:val="22"/>
          <w:szCs w:val="22"/>
          <w:lang w:val="en"/>
        </w:rPr>
        <w:t>detailed in the role profile</w:t>
      </w:r>
      <w:r w:rsidRPr="00900E20">
        <w:rPr>
          <w:rFonts w:asciiTheme="minorHAnsi" w:hAnsiTheme="minorHAnsi"/>
          <w:sz w:val="22"/>
          <w:szCs w:val="22"/>
          <w:lang w:val="en"/>
        </w:rPr>
        <w:t xml:space="preserve">) and the </w:t>
      </w:r>
      <w:r w:rsidRPr="00900E20">
        <w:rPr>
          <w:rFonts w:asciiTheme="minorHAnsi" w:hAnsiTheme="minorHAnsi"/>
          <w:b/>
          <w:sz w:val="22"/>
          <w:szCs w:val="22"/>
          <w:lang w:val="en"/>
        </w:rPr>
        <w:t>personal requirements</w:t>
      </w:r>
      <w:r w:rsidRPr="00900E20">
        <w:rPr>
          <w:rFonts w:asciiTheme="minorHAnsi" w:hAnsiTheme="minorHAnsi"/>
          <w:sz w:val="22"/>
          <w:szCs w:val="22"/>
          <w:lang w:val="en"/>
        </w:rPr>
        <w:t xml:space="preserve"> to be able to carry out those duties (</w:t>
      </w:r>
      <w:r w:rsidRPr="00900E20">
        <w:rPr>
          <w:rFonts w:asciiTheme="minorHAnsi" w:hAnsiTheme="minorHAnsi"/>
          <w:b/>
          <w:sz w:val="22"/>
          <w:szCs w:val="22"/>
          <w:lang w:val="en"/>
        </w:rPr>
        <w:t>detailed in the person specification).</w:t>
      </w:r>
    </w:p>
    <w:p w14:paraId="686AE116" w14:textId="77777777" w:rsidR="00930511" w:rsidRPr="00900E20" w:rsidRDefault="00930511" w:rsidP="00930511">
      <w:pPr>
        <w:pStyle w:val="ListParagraph"/>
        <w:spacing w:before="240" w:after="240"/>
        <w:ind w:right="237"/>
        <w:jc w:val="both"/>
        <w:rPr>
          <w:rFonts w:asciiTheme="minorHAnsi" w:hAnsiTheme="minorHAnsi"/>
          <w:sz w:val="22"/>
          <w:szCs w:val="22"/>
          <w:lang w:val="en"/>
        </w:rPr>
      </w:pPr>
    </w:p>
    <w:p w14:paraId="6749EE12" w14:textId="77777777" w:rsidR="00930511" w:rsidRPr="00900E20" w:rsidRDefault="00930511" w:rsidP="00930511">
      <w:pPr>
        <w:pStyle w:val="ListParagraph"/>
        <w:numPr>
          <w:ilvl w:val="0"/>
          <w:numId w:val="7"/>
        </w:numPr>
        <w:spacing w:before="240" w:after="240"/>
        <w:ind w:right="237"/>
        <w:jc w:val="both"/>
        <w:rPr>
          <w:rFonts w:asciiTheme="minorHAnsi" w:hAnsiTheme="minorHAnsi"/>
          <w:sz w:val="22"/>
          <w:szCs w:val="22"/>
          <w:lang w:val="en"/>
        </w:rPr>
      </w:pPr>
      <w:r w:rsidRPr="00900E20">
        <w:rPr>
          <w:rFonts w:asciiTheme="minorHAnsi" w:hAnsiTheme="minorHAnsi"/>
          <w:b/>
          <w:bCs/>
          <w:sz w:val="22"/>
          <w:szCs w:val="22"/>
          <w:lang w:val="en"/>
        </w:rPr>
        <w:t xml:space="preserve">Check </w:t>
      </w:r>
      <w:r w:rsidRPr="00900E20">
        <w:rPr>
          <w:rFonts w:asciiTheme="minorHAnsi" w:hAnsiTheme="minorHAnsi"/>
          <w:b/>
          <w:sz w:val="22"/>
          <w:szCs w:val="22"/>
          <w:lang w:val="en"/>
        </w:rPr>
        <w:t>that you are able to meet the Essential requirements</w:t>
      </w:r>
      <w:r w:rsidRPr="00900E20">
        <w:rPr>
          <w:rFonts w:asciiTheme="minorHAnsi" w:hAnsiTheme="minorHAnsi"/>
          <w:sz w:val="22"/>
          <w:szCs w:val="22"/>
          <w:lang w:val="en"/>
        </w:rPr>
        <w:t xml:space="preserve"> noted in the personal specification and that you consider that you could successfully carry out the duties and responsibilities of the post, following a reasonable period of instruction and familiarisation.</w:t>
      </w:r>
    </w:p>
    <w:p w14:paraId="1A3F03A8" w14:textId="77777777" w:rsidR="00930511" w:rsidRPr="00900E20" w:rsidRDefault="00930511" w:rsidP="00930511">
      <w:pPr>
        <w:pStyle w:val="ListParagraph"/>
        <w:spacing w:before="240" w:after="240"/>
        <w:ind w:right="237"/>
        <w:jc w:val="both"/>
        <w:rPr>
          <w:rFonts w:asciiTheme="minorHAnsi" w:hAnsiTheme="minorHAnsi"/>
          <w:sz w:val="22"/>
          <w:szCs w:val="22"/>
          <w:lang w:val="en"/>
        </w:rPr>
      </w:pPr>
    </w:p>
    <w:p w14:paraId="7E7BF2B5" w14:textId="77777777" w:rsidR="00930511" w:rsidRPr="00900E20" w:rsidRDefault="00930511" w:rsidP="00930511">
      <w:pPr>
        <w:pStyle w:val="ListParagraph"/>
        <w:numPr>
          <w:ilvl w:val="0"/>
          <w:numId w:val="7"/>
        </w:numPr>
        <w:spacing w:before="240" w:after="240"/>
        <w:ind w:right="237"/>
        <w:jc w:val="both"/>
        <w:rPr>
          <w:rFonts w:asciiTheme="minorHAnsi" w:hAnsiTheme="minorHAnsi"/>
          <w:b/>
          <w:sz w:val="22"/>
          <w:szCs w:val="22"/>
          <w:lang w:val="en"/>
        </w:rPr>
      </w:pPr>
      <w:r w:rsidRPr="00900E20">
        <w:rPr>
          <w:rFonts w:asciiTheme="minorHAnsi" w:hAnsiTheme="minorHAns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900E20">
        <w:rPr>
          <w:rFonts w:asciiTheme="minorHAnsi" w:hAnsiTheme="minorHAnsi"/>
          <w:b/>
          <w:sz w:val="22"/>
          <w:szCs w:val="22"/>
          <w:lang w:val="en"/>
        </w:rPr>
        <w:t xml:space="preserve">. </w:t>
      </w:r>
      <w:r w:rsidRPr="00900E20">
        <w:rPr>
          <w:rFonts w:asciiTheme="minorHAnsi" w:hAnsiTheme="minorHAns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900E20">
        <w:rPr>
          <w:rFonts w:asciiTheme="minorHAnsi" w:hAnsiTheme="minorHAnsi"/>
          <w:b/>
          <w:sz w:val="22"/>
          <w:szCs w:val="22"/>
          <w:lang w:val="en"/>
        </w:rPr>
        <w:t> </w:t>
      </w:r>
    </w:p>
    <w:p w14:paraId="741B102C" w14:textId="77777777" w:rsidR="00930511" w:rsidRPr="00900E20" w:rsidRDefault="00930511" w:rsidP="00930511">
      <w:pPr>
        <w:pStyle w:val="ListParagraph"/>
        <w:spacing w:before="240" w:after="240"/>
        <w:ind w:right="237"/>
        <w:jc w:val="both"/>
        <w:rPr>
          <w:rFonts w:asciiTheme="minorHAnsi" w:hAnsiTheme="minorHAnsi"/>
          <w:b/>
          <w:sz w:val="22"/>
          <w:szCs w:val="22"/>
          <w:lang w:val="en"/>
        </w:rPr>
      </w:pPr>
    </w:p>
    <w:p w14:paraId="4D486317" w14:textId="77777777" w:rsidR="00930511" w:rsidRPr="00900E20" w:rsidRDefault="00930511" w:rsidP="00930511">
      <w:pPr>
        <w:pStyle w:val="ListParagraph"/>
        <w:numPr>
          <w:ilvl w:val="0"/>
          <w:numId w:val="7"/>
        </w:numPr>
        <w:spacing w:before="240" w:after="240"/>
        <w:ind w:right="237"/>
        <w:jc w:val="both"/>
        <w:rPr>
          <w:rFonts w:asciiTheme="minorHAnsi" w:hAnsiTheme="minorHAnsi"/>
          <w:sz w:val="22"/>
          <w:szCs w:val="22"/>
          <w:lang w:val="en"/>
        </w:rPr>
      </w:pPr>
      <w:r w:rsidRPr="00900E20">
        <w:rPr>
          <w:rFonts w:asciiTheme="minorHAnsi" w:hAnsiTheme="minorHAnsi"/>
          <w:b/>
          <w:bCs/>
          <w:sz w:val="22"/>
          <w:szCs w:val="22"/>
          <w:lang w:val="en"/>
        </w:rPr>
        <w:t xml:space="preserve">REMEMBER </w:t>
      </w:r>
      <w:r w:rsidRPr="00900E20">
        <w:rPr>
          <w:rFonts w:asciiTheme="minorHAnsi" w:hAnsiTheme="minorHAns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900E20">
        <w:rPr>
          <w:rFonts w:asciiTheme="minorHAnsi" w:hAnsiTheme="minorHAnsi"/>
          <w:b/>
          <w:sz w:val="22"/>
          <w:szCs w:val="22"/>
          <w:lang w:val="en"/>
        </w:rPr>
        <w:t>most</w:t>
      </w:r>
      <w:r w:rsidRPr="00900E20">
        <w:rPr>
          <w:rFonts w:asciiTheme="minorHAnsi" w:hAnsiTheme="minorHAnsi"/>
          <w:sz w:val="22"/>
          <w:szCs w:val="22"/>
          <w:lang w:val="en"/>
        </w:rPr>
        <w:t xml:space="preserve"> of the information that will be required to assess your application against the person specification criteria.</w:t>
      </w:r>
    </w:p>
    <w:p w14:paraId="6D0E53FA" w14:textId="77777777" w:rsidR="00930511" w:rsidRPr="00900E20" w:rsidRDefault="00930511" w:rsidP="00930511">
      <w:pPr>
        <w:pStyle w:val="ListParagraph"/>
        <w:spacing w:before="240" w:after="240"/>
        <w:ind w:right="237"/>
        <w:jc w:val="both"/>
        <w:rPr>
          <w:rFonts w:asciiTheme="minorHAnsi" w:hAnsiTheme="minorHAnsi"/>
          <w:sz w:val="22"/>
          <w:szCs w:val="22"/>
          <w:lang w:val="en"/>
        </w:rPr>
      </w:pPr>
    </w:p>
    <w:p w14:paraId="59B889DE" w14:textId="77777777" w:rsidR="00930511" w:rsidRPr="00900E20" w:rsidRDefault="00930511" w:rsidP="00930511">
      <w:pPr>
        <w:pStyle w:val="ListParagraph"/>
        <w:numPr>
          <w:ilvl w:val="0"/>
          <w:numId w:val="7"/>
        </w:numPr>
        <w:spacing w:before="240" w:after="240"/>
        <w:ind w:right="237"/>
        <w:jc w:val="both"/>
        <w:rPr>
          <w:rFonts w:asciiTheme="minorHAnsi" w:hAnsiTheme="minorHAnsi"/>
          <w:sz w:val="22"/>
          <w:szCs w:val="22"/>
          <w:lang w:val="en"/>
        </w:rPr>
      </w:pPr>
      <w:r w:rsidRPr="00900E20">
        <w:rPr>
          <w:rFonts w:asciiTheme="minorHAnsi" w:hAnsiTheme="minorHAnsi"/>
          <w:b/>
          <w:bCs/>
          <w:sz w:val="22"/>
          <w:szCs w:val="22"/>
          <w:lang w:val="en"/>
        </w:rPr>
        <w:t xml:space="preserve">Read through </w:t>
      </w:r>
      <w:r w:rsidRPr="00900E20">
        <w:rPr>
          <w:rFonts w:asciiTheme="minorHAnsi" w:hAnsiTheme="minorHAnsi"/>
          <w:b/>
          <w:sz w:val="22"/>
          <w:szCs w:val="22"/>
          <w:lang w:val="en"/>
        </w:rPr>
        <w:t>your application</w:t>
      </w:r>
      <w:r w:rsidRPr="00900E20">
        <w:rPr>
          <w:rFonts w:asciiTheme="minorHAnsi" w:hAnsiTheme="minorHAnsi"/>
          <w:sz w:val="22"/>
          <w:szCs w:val="22"/>
          <w:lang w:val="en"/>
        </w:rPr>
        <w:t>. Check that you have completed all parts of the process.  If there is more than one location or job-share is offered for a post, please indicate your preferences on the application form.</w:t>
      </w:r>
    </w:p>
    <w:p w14:paraId="178DE0CB" w14:textId="796AD927" w:rsidR="00930511" w:rsidRPr="002D17D0" w:rsidRDefault="00930511" w:rsidP="00930511">
      <w:pPr>
        <w:spacing w:before="120" w:after="160" w:line="259" w:lineRule="auto"/>
        <w:rPr>
          <w:rFonts w:asciiTheme="minorHAnsi" w:hAnsiTheme="minorHAnsi" w:cs="Arial"/>
          <w:b/>
          <w:bCs/>
          <w:lang w:val="en-US"/>
        </w:rPr>
      </w:pPr>
      <w:r w:rsidRPr="00163205">
        <w:rPr>
          <w:rFonts w:asciiTheme="minorHAnsi" w:hAnsiTheme="minorHAnsi" w:cs="Arial"/>
          <w:b/>
          <w:bCs/>
          <w:lang w:val="en"/>
        </w:rPr>
        <w:t>Submit your completed application</w:t>
      </w:r>
      <w:r w:rsidRPr="00163205">
        <w:rPr>
          <w:rFonts w:asciiTheme="minorHAnsi" w:hAnsiTheme="minorHAnsi" w:cs="Arial"/>
          <w:lang w:val="en"/>
        </w:rPr>
        <w:t xml:space="preserve"> before the closing date and time via email to </w:t>
      </w:r>
      <w:hyperlink r:id="rId13" w:history="1">
        <w:r w:rsidRPr="00163205">
          <w:rPr>
            <w:rStyle w:val="Hyperlink"/>
            <w:rFonts w:asciiTheme="minorHAnsi" w:hAnsiTheme="minorHAnsi" w:cs="Arial"/>
            <w:lang w:val="en"/>
          </w:rPr>
          <w:t>recruitment@adultlearning.wales</w:t>
        </w:r>
      </w:hyperlink>
      <w:r w:rsidRPr="00163205">
        <w:rPr>
          <w:rFonts w:asciiTheme="minorHAnsi" w:hAnsiTheme="minorHAnsi" w:cs="Arial"/>
          <w:lang w:val="en"/>
        </w:rPr>
        <w:t xml:space="preserve">  </w:t>
      </w:r>
      <w:r w:rsidR="00EE26FC" w:rsidRPr="00163205">
        <w:rPr>
          <w:rFonts w:asciiTheme="minorHAnsi" w:hAnsiTheme="minorHAnsi" w:cs="Arial"/>
          <w:lang w:val="en"/>
        </w:rPr>
        <w:t xml:space="preserve">or uploading via our </w:t>
      </w:r>
      <w:hyperlink r:id="rId14" w:history="1">
        <w:r w:rsidR="00EE26FC" w:rsidRPr="00900E20">
          <w:rPr>
            <w:rStyle w:val="Hyperlink"/>
            <w:rFonts w:asciiTheme="minorHAnsi" w:hAnsiTheme="minorHAnsi" w:cs="Arial"/>
            <w:lang w:val="en"/>
          </w:rPr>
          <w:t>website</w:t>
        </w:r>
      </w:hyperlink>
      <w:r w:rsidR="00EE26FC">
        <w:rPr>
          <w:rFonts w:asciiTheme="minorHAnsi" w:hAnsiTheme="minorHAnsi" w:cs="Arial"/>
          <w:lang w:val="en"/>
        </w:rPr>
        <w:t xml:space="preserve"> </w:t>
      </w:r>
    </w:p>
    <w:p w14:paraId="2911E338" w14:textId="71BB2893" w:rsidR="00DE0533" w:rsidRDefault="00DE0533" w:rsidP="00EE26FC"/>
    <w:sectPr w:rsidR="00DE0533" w:rsidSect="000A4C7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399B" w14:textId="77777777" w:rsidR="00D97DCB" w:rsidRDefault="00D97DCB" w:rsidP="005522BA">
      <w:r>
        <w:separator/>
      </w:r>
    </w:p>
  </w:endnote>
  <w:endnote w:type="continuationSeparator" w:id="0">
    <w:p w14:paraId="28296D94" w14:textId="77777777" w:rsidR="00D97DCB" w:rsidRDefault="00D97DCB" w:rsidP="005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66E9" w14:textId="77777777" w:rsidR="00D97DCB" w:rsidRDefault="00D97DCB" w:rsidP="005522BA">
      <w:r>
        <w:separator/>
      </w:r>
    </w:p>
  </w:footnote>
  <w:footnote w:type="continuationSeparator" w:id="0">
    <w:p w14:paraId="40ED841E" w14:textId="77777777" w:rsidR="00D97DCB" w:rsidRDefault="00D97DCB" w:rsidP="0055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A65"/>
    <w:multiLevelType w:val="hybridMultilevel"/>
    <w:tmpl w:val="8F12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14D8"/>
    <w:multiLevelType w:val="hybridMultilevel"/>
    <w:tmpl w:val="E76839C6"/>
    <w:lvl w:ilvl="0" w:tplc="CA70ADF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B03EE"/>
    <w:multiLevelType w:val="hybridMultilevel"/>
    <w:tmpl w:val="E3108F0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D6352"/>
    <w:multiLevelType w:val="hybridMultilevel"/>
    <w:tmpl w:val="034C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25CBA"/>
    <w:multiLevelType w:val="hybridMultilevel"/>
    <w:tmpl w:val="1E527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F5343D"/>
    <w:multiLevelType w:val="hybridMultilevel"/>
    <w:tmpl w:val="2B501540"/>
    <w:lvl w:ilvl="0" w:tplc="7506F0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6B2D00"/>
    <w:multiLevelType w:val="hybridMultilevel"/>
    <w:tmpl w:val="1F0EAD5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32EF1"/>
    <w:multiLevelType w:val="hybridMultilevel"/>
    <w:tmpl w:val="CB50708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C9C7A41"/>
    <w:multiLevelType w:val="multilevel"/>
    <w:tmpl w:val="C8224760"/>
    <w:lvl w:ilvl="0">
      <w:start w:val="1"/>
      <w:numFmt w:val="bullet"/>
      <w:lvlText w:val=""/>
      <w:lvlJc w:val="left"/>
      <w:pPr>
        <w:ind w:left="360" w:hanging="360"/>
      </w:pPr>
      <w:rPr>
        <w:rFonts w:ascii="Symbol" w:hAnsi="Symbol"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C7217"/>
    <w:multiLevelType w:val="hybridMultilevel"/>
    <w:tmpl w:val="602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E466B"/>
    <w:multiLevelType w:val="hybridMultilevel"/>
    <w:tmpl w:val="BBBA7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F5914"/>
    <w:multiLevelType w:val="hybridMultilevel"/>
    <w:tmpl w:val="35B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50FC3"/>
    <w:multiLevelType w:val="hybridMultilevel"/>
    <w:tmpl w:val="DC3A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94767"/>
    <w:multiLevelType w:val="hybridMultilevel"/>
    <w:tmpl w:val="3D845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050018"/>
    <w:multiLevelType w:val="hybridMultilevel"/>
    <w:tmpl w:val="856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45ED6"/>
    <w:multiLevelType w:val="hybridMultilevel"/>
    <w:tmpl w:val="1C52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4F22DC"/>
    <w:multiLevelType w:val="hybridMultilevel"/>
    <w:tmpl w:val="E04439A2"/>
    <w:lvl w:ilvl="0" w:tplc="438014F0">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A2FF5"/>
    <w:multiLevelType w:val="hybridMultilevel"/>
    <w:tmpl w:val="183E7A28"/>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21"/>
  </w:num>
  <w:num w:numId="7">
    <w:abstractNumId w:val="15"/>
  </w:num>
  <w:num w:numId="8">
    <w:abstractNumId w:val="8"/>
  </w:num>
  <w:num w:numId="9">
    <w:abstractNumId w:val="19"/>
  </w:num>
  <w:num w:numId="10">
    <w:abstractNumId w:val="23"/>
  </w:num>
  <w:num w:numId="11">
    <w:abstractNumId w:val="13"/>
  </w:num>
  <w:num w:numId="12">
    <w:abstractNumId w:val="9"/>
  </w:num>
  <w:num w:numId="13">
    <w:abstractNumId w:val="0"/>
  </w:num>
  <w:num w:numId="14">
    <w:abstractNumId w:val="5"/>
  </w:num>
  <w:num w:numId="15">
    <w:abstractNumId w:val="12"/>
  </w:num>
  <w:num w:numId="16">
    <w:abstractNumId w:val="16"/>
  </w:num>
  <w:num w:numId="17">
    <w:abstractNumId w:val="6"/>
  </w:num>
  <w:num w:numId="18">
    <w:abstractNumId w:val="3"/>
  </w:num>
  <w:num w:numId="19">
    <w:abstractNumId w:val="7"/>
  </w:num>
  <w:num w:numId="20">
    <w:abstractNumId w:val="24"/>
  </w:num>
  <w:num w:numId="21">
    <w:abstractNumId w:val="25"/>
  </w:num>
  <w:num w:numId="22">
    <w:abstractNumId w:val="4"/>
  </w:num>
  <w:num w:numId="23">
    <w:abstractNumId w:val="22"/>
  </w:num>
  <w:num w:numId="24">
    <w:abstractNumId w:val="27"/>
  </w:num>
  <w:num w:numId="25">
    <w:abstractNumId w:val="28"/>
  </w:num>
  <w:num w:numId="26">
    <w:abstractNumId w:val="11"/>
  </w:num>
  <w:num w:numId="27">
    <w:abstractNumId w:val="14"/>
  </w:num>
  <w:num w:numId="28">
    <w:abstractNumId w:val="17"/>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A"/>
    <w:rsid w:val="00034136"/>
    <w:rsid w:val="00045303"/>
    <w:rsid w:val="00052E34"/>
    <w:rsid w:val="00056502"/>
    <w:rsid w:val="00085807"/>
    <w:rsid w:val="000972F0"/>
    <w:rsid w:val="000A4C73"/>
    <w:rsid w:val="000B36DC"/>
    <w:rsid w:val="000F09E4"/>
    <w:rsid w:val="00152D6C"/>
    <w:rsid w:val="00163205"/>
    <w:rsid w:val="00183EC2"/>
    <w:rsid w:val="001B7909"/>
    <w:rsid w:val="001C0700"/>
    <w:rsid w:val="00230C46"/>
    <w:rsid w:val="0024536C"/>
    <w:rsid w:val="002469C8"/>
    <w:rsid w:val="002D27B9"/>
    <w:rsid w:val="002D5F09"/>
    <w:rsid w:val="002E66C3"/>
    <w:rsid w:val="003540BB"/>
    <w:rsid w:val="00382862"/>
    <w:rsid w:val="003863DF"/>
    <w:rsid w:val="003B35F4"/>
    <w:rsid w:val="003F1838"/>
    <w:rsid w:val="00400E65"/>
    <w:rsid w:val="0040584E"/>
    <w:rsid w:val="004114D1"/>
    <w:rsid w:val="00477880"/>
    <w:rsid w:val="004C385B"/>
    <w:rsid w:val="004D47AB"/>
    <w:rsid w:val="004D4A14"/>
    <w:rsid w:val="004F4F8B"/>
    <w:rsid w:val="00502729"/>
    <w:rsid w:val="00502911"/>
    <w:rsid w:val="00521554"/>
    <w:rsid w:val="00524F0C"/>
    <w:rsid w:val="00534B1E"/>
    <w:rsid w:val="00545895"/>
    <w:rsid w:val="005522BA"/>
    <w:rsid w:val="00563FD7"/>
    <w:rsid w:val="00565186"/>
    <w:rsid w:val="00570770"/>
    <w:rsid w:val="005724EC"/>
    <w:rsid w:val="005761DE"/>
    <w:rsid w:val="005820F8"/>
    <w:rsid w:val="00603A26"/>
    <w:rsid w:val="00620A20"/>
    <w:rsid w:val="00632916"/>
    <w:rsid w:val="00651D8E"/>
    <w:rsid w:val="00663D56"/>
    <w:rsid w:val="006E00EA"/>
    <w:rsid w:val="00710F11"/>
    <w:rsid w:val="00733127"/>
    <w:rsid w:val="00747371"/>
    <w:rsid w:val="00754A6B"/>
    <w:rsid w:val="00782116"/>
    <w:rsid w:val="0078259D"/>
    <w:rsid w:val="007F2686"/>
    <w:rsid w:val="00855E88"/>
    <w:rsid w:val="00863E66"/>
    <w:rsid w:val="008775FB"/>
    <w:rsid w:val="00880B12"/>
    <w:rsid w:val="008E54A0"/>
    <w:rsid w:val="00900E20"/>
    <w:rsid w:val="00930511"/>
    <w:rsid w:val="009539F7"/>
    <w:rsid w:val="00954210"/>
    <w:rsid w:val="00961A3F"/>
    <w:rsid w:val="00965DC0"/>
    <w:rsid w:val="009802A5"/>
    <w:rsid w:val="009A53FD"/>
    <w:rsid w:val="009C592C"/>
    <w:rsid w:val="009E48E9"/>
    <w:rsid w:val="009F17E2"/>
    <w:rsid w:val="00A31980"/>
    <w:rsid w:val="00A354DF"/>
    <w:rsid w:val="00A450D1"/>
    <w:rsid w:val="00A742FB"/>
    <w:rsid w:val="00AB721D"/>
    <w:rsid w:val="00AC0494"/>
    <w:rsid w:val="00AE749A"/>
    <w:rsid w:val="00B112F9"/>
    <w:rsid w:val="00B30D9A"/>
    <w:rsid w:val="00B426A3"/>
    <w:rsid w:val="00B44635"/>
    <w:rsid w:val="00BA7A94"/>
    <w:rsid w:val="00BC2FC1"/>
    <w:rsid w:val="00BE62F8"/>
    <w:rsid w:val="00BF2A4E"/>
    <w:rsid w:val="00C73B95"/>
    <w:rsid w:val="00C84425"/>
    <w:rsid w:val="00C85348"/>
    <w:rsid w:val="00C865FF"/>
    <w:rsid w:val="00C92421"/>
    <w:rsid w:val="00CC0ACF"/>
    <w:rsid w:val="00CC33FC"/>
    <w:rsid w:val="00CD1B97"/>
    <w:rsid w:val="00CF510D"/>
    <w:rsid w:val="00D17C35"/>
    <w:rsid w:val="00D20308"/>
    <w:rsid w:val="00D303C6"/>
    <w:rsid w:val="00D754FB"/>
    <w:rsid w:val="00D76189"/>
    <w:rsid w:val="00D97DCB"/>
    <w:rsid w:val="00DB13BC"/>
    <w:rsid w:val="00DD724B"/>
    <w:rsid w:val="00DE0533"/>
    <w:rsid w:val="00DF16B8"/>
    <w:rsid w:val="00E320B5"/>
    <w:rsid w:val="00E638DD"/>
    <w:rsid w:val="00E748E0"/>
    <w:rsid w:val="00EA1626"/>
    <w:rsid w:val="00EE26FC"/>
    <w:rsid w:val="00EF561A"/>
    <w:rsid w:val="00EF62A1"/>
    <w:rsid w:val="00F30204"/>
    <w:rsid w:val="00F31664"/>
    <w:rsid w:val="00F52A0A"/>
    <w:rsid w:val="00F67214"/>
    <w:rsid w:val="00FA2A0C"/>
    <w:rsid w:val="00FE1B5A"/>
    <w:rsid w:val="00FE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7CD5B"/>
  <w15:chartTrackingRefBased/>
  <w15:docId w15:val="{38A5B9E7-9BF8-4A47-9FDD-5B72679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2BA"/>
    <w:rPr>
      <w:color w:val="0563C1"/>
      <w:u w:val="single"/>
    </w:rPr>
  </w:style>
  <w:style w:type="paragraph" w:styleId="Header">
    <w:name w:val="header"/>
    <w:basedOn w:val="Normal"/>
    <w:link w:val="HeaderChar"/>
    <w:uiPriority w:val="99"/>
    <w:unhideWhenUsed/>
    <w:rsid w:val="009E48E9"/>
    <w:pPr>
      <w:tabs>
        <w:tab w:val="center" w:pos="4513"/>
        <w:tab w:val="right" w:pos="9026"/>
      </w:tabs>
    </w:pPr>
  </w:style>
  <w:style w:type="character" w:customStyle="1" w:styleId="HeaderChar">
    <w:name w:val="Header Char"/>
    <w:basedOn w:val="DefaultParagraphFont"/>
    <w:link w:val="Header"/>
    <w:uiPriority w:val="99"/>
    <w:rsid w:val="009E48E9"/>
    <w:rPr>
      <w:rFonts w:ascii="Calibri" w:hAnsi="Calibri" w:cs="Times New Roman"/>
    </w:rPr>
  </w:style>
  <w:style w:type="paragraph" w:styleId="Footer">
    <w:name w:val="footer"/>
    <w:basedOn w:val="Normal"/>
    <w:link w:val="FooterChar"/>
    <w:uiPriority w:val="99"/>
    <w:unhideWhenUsed/>
    <w:rsid w:val="009E48E9"/>
    <w:pPr>
      <w:tabs>
        <w:tab w:val="center" w:pos="4513"/>
        <w:tab w:val="right" w:pos="9026"/>
      </w:tabs>
    </w:pPr>
  </w:style>
  <w:style w:type="character" w:customStyle="1" w:styleId="FooterChar">
    <w:name w:val="Footer Char"/>
    <w:basedOn w:val="DefaultParagraphFont"/>
    <w:link w:val="Footer"/>
    <w:uiPriority w:val="99"/>
    <w:rsid w:val="009E48E9"/>
    <w:rPr>
      <w:rFonts w:ascii="Calibri" w:hAnsi="Calibri" w:cs="Times New Roman"/>
    </w:rPr>
  </w:style>
  <w:style w:type="paragraph" w:styleId="NoSpacing">
    <w:name w:val="No Spacing"/>
    <w:uiPriority w:val="1"/>
    <w:qFormat/>
    <w:rsid w:val="004C385B"/>
    <w:pPr>
      <w:spacing w:after="0" w:line="240" w:lineRule="auto"/>
    </w:pPr>
    <w:rPr>
      <w:rFonts w:ascii="Calibri" w:hAnsi="Calibri" w:cs="Times New Roman"/>
    </w:rPr>
  </w:style>
  <w:style w:type="paragraph" w:styleId="ListParagraph">
    <w:name w:val="List Paragraph"/>
    <w:basedOn w:val="Normal"/>
    <w:uiPriority w:val="34"/>
    <w:qFormat/>
    <w:rsid w:val="002D27B9"/>
    <w:pPr>
      <w:ind w:left="720"/>
      <w:contextualSpacing/>
    </w:pPr>
    <w:rPr>
      <w:rFonts w:ascii="Tahoma" w:eastAsia="Times New Roman" w:hAnsi="Tahoma" w:cs="Arial"/>
      <w:sz w:val="23"/>
      <w:szCs w:val="23"/>
      <w:lang w:eastAsia="en-GB"/>
    </w:rPr>
  </w:style>
  <w:style w:type="table" w:styleId="TableGrid">
    <w:name w:val="Table Grid"/>
    <w:basedOn w:val="TableNormal"/>
    <w:uiPriority w:val="59"/>
    <w:rsid w:val="002D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24EC"/>
    <w:rPr>
      <w:rFonts w:ascii="Times New Roman" w:eastAsia="Times New Roman" w:hAnsi="Times New Roman"/>
      <w:szCs w:val="24"/>
    </w:rPr>
  </w:style>
  <w:style w:type="character" w:customStyle="1" w:styleId="BodyTextChar">
    <w:name w:val="Body Text Char"/>
    <w:basedOn w:val="DefaultParagraphFont"/>
    <w:link w:val="BodyText"/>
    <w:rsid w:val="005724EC"/>
    <w:rPr>
      <w:rFonts w:ascii="Times New Roman" w:eastAsia="Times New Roman" w:hAnsi="Times New Roman" w:cs="Times New Roman"/>
      <w:szCs w:val="24"/>
    </w:rPr>
  </w:style>
  <w:style w:type="paragraph" w:styleId="NormalWeb">
    <w:name w:val="Normal (Web)"/>
    <w:basedOn w:val="Normal"/>
    <w:uiPriority w:val="99"/>
    <w:unhideWhenUsed/>
    <w:rsid w:val="00603A26"/>
    <w:pPr>
      <w:spacing w:before="100" w:beforeAutospacing="1" w:after="100" w:afterAutospacing="1"/>
    </w:pPr>
    <w:rPr>
      <w:rFonts w:ascii="Times New Roman" w:eastAsia="Times New Roman" w:hAnsi="Times New Roman"/>
      <w:sz w:val="24"/>
      <w:szCs w:val="24"/>
      <w:lang w:eastAsia="en-GB"/>
    </w:rPr>
  </w:style>
  <w:style w:type="paragraph" w:styleId="Revision">
    <w:name w:val="Revision"/>
    <w:hidden/>
    <w:uiPriority w:val="99"/>
    <w:semiHidden/>
    <w:rsid w:val="008775F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78259D"/>
    <w:rPr>
      <w:color w:val="954F72" w:themeColor="followedHyperlink"/>
      <w:u w:val="single"/>
    </w:rPr>
  </w:style>
  <w:style w:type="paragraph" w:customStyle="1" w:styleId="Default">
    <w:name w:val="Default"/>
    <w:rsid w:val="001B79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5621">
      <w:bodyDiv w:val="1"/>
      <w:marLeft w:val="0"/>
      <w:marRight w:val="0"/>
      <w:marTop w:val="0"/>
      <w:marBottom w:val="0"/>
      <w:divBdr>
        <w:top w:val="none" w:sz="0" w:space="0" w:color="auto"/>
        <w:left w:val="none" w:sz="0" w:space="0" w:color="auto"/>
        <w:bottom w:val="none" w:sz="0" w:space="0" w:color="auto"/>
        <w:right w:val="none" w:sz="0" w:space="0" w:color="auto"/>
      </w:divBdr>
    </w:div>
    <w:div w:id="277835446">
      <w:bodyDiv w:val="1"/>
      <w:marLeft w:val="0"/>
      <w:marRight w:val="0"/>
      <w:marTop w:val="0"/>
      <w:marBottom w:val="0"/>
      <w:divBdr>
        <w:top w:val="none" w:sz="0" w:space="0" w:color="auto"/>
        <w:left w:val="none" w:sz="0" w:space="0" w:color="auto"/>
        <w:bottom w:val="none" w:sz="0" w:space="0" w:color="auto"/>
        <w:right w:val="none" w:sz="0" w:space="0" w:color="auto"/>
      </w:divBdr>
    </w:div>
    <w:div w:id="412971434">
      <w:bodyDiv w:val="1"/>
      <w:marLeft w:val="0"/>
      <w:marRight w:val="0"/>
      <w:marTop w:val="0"/>
      <w:marBottom w:val="0"/>
      <w:divBdr>
        <w:top w:val="none" w:sz="0" w:space="0" w:color="auto"/>
        <w:left w:val="none" w:sz="0" w:space="0" w:color="auto"/>
        <w:bottom w:val="none" w:sz="0" w:space="0" w:color="auto"/>
        <w:right w:val="none" w:sz="0" w:space="0" w:color="auto"/>
      </w:divBdr>
    </w:div>
    <w:div w:id="694311954">
      <w:bodyDiv w:val="1"/>
      <w:marLeft w:val="0"/>
      <w:marRight w:val="0"/>
      <w:marTop w:val="0"/>
      <w:marBottom w:val="0"/>
      <w:divBdr>
        <w:top w:val="none" w:sz="0" w:space="0" w:color="auto"/>
        <w:left w:val="none" w:sz="0" w:space="0" w:color="auto"/>
        <w:bottom w:val="none" w:sz="0" w:space="0" w:color="auto"/>
        <w:right w:val="none" w:sz="0" w:space="0" w:color="auto"/>
      </w:divBdr>
    </w:div>
    <w:div w:id="819732246">
      <w:bodyDiv w:val="1"/>
      <w:marLeft w:val="0"/>
      <w:marRight w:val="0"/>
      <w:marTop w:val="0"/>
      <w:marBottom w:val="0"/>
      <w:divBdr>
        <w:top w:val="none" w:sz="0" w:space="0" w:color="auto"/>
        <w:left w:val="none" w:sz="0" w:space="0" w:color="auto"/>
        <w:bottom w:val="none" w:sz="0" w:space="0" w:color="auto"/>
        <w:right w:val="none" w:sz="0" w:space="0" w:color="auto"/>
      </w:divBdr>
    </w:div>
    <w:div w:id="838735991">
      <w:bodyDiv w:val="1"/>
      <w:marLeft w:val="0"/>
      <w:marRight w:val="0"/>
      <w:marTop w:val="0"/>
      <w:marBottom w:val="0"/>
      <w:divBdr>
        <w:top w:val="none" w:sz="0" w:space="0" w:color="auto"/>
        <w:left w:val="none" w:sz="0" w:space="0" w:color="auto"/>
        <w:bottom w:val="none" w:sz="0" w:space="0" w:color="auto"/>
        <w:right w:val="none" w:sz="0" w:space="0" w:color="auto"/>
      </w:divBdr>
    </w:div>
    <w:div w:id="1236933660">
      <w:bodyDiv w:val="1"/>
      <w:marLeft w:val="0"/>
      <w:marRight w:val="0"/>
      <w:marTop w:val="0"/>
      <w:marBottom w:val="0"/>
      <w:divBdr>
        <w:top w:val="none" w:sz="0" w:space="0" w:color="auto"/>
        <w:left w:val="none" w:sz="0" w:space="0" w:color="auto"/>
        <w:bottom w:val="none" w:sz="0" w:space="0" w:color="auto"/>
        <w:right w:val="none" w:sz="0" w:space="0" w:color="auto"/>
      </w:divBdr>
    </w:div>
    <w:div w:id="1573469420">
      <w:bodyDiv w:val="1"/>
      <w:marLeft w:val="0"/>
      <w:marRight w:val="0"/>
      <w:marTop w:val="0"/>
      <w:marBottom w:val="0"/>
      <w:divBdr>
        <w:top w:val="none" w:sz="0" w:space="0" w:color="auto"/>
        <w:left w:val="none" w:sz="0" w:space="0" w:color="auto"/>
        <w:bottom w:val="none" w:sz="0" w:space="0" w:color="auto"/>
        <w:right w:val="none" w:sz="0" w:space="0" w:color="auto"/>
      </w:divBdr>
    </w:div>
    <w:div w:id="19181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yperlink" Target="mailto:recruitment@adultlearning.wa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ultlearning.wales/en/jo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adultlearning.wa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gnitoforms.com/AdultLearningWales/HRApplicationForm" TargetMode="External"/><Relationship Id="rId4" Type="http://schemas.openxmlformats.org/officeDocument/2006/relationships/webSettings" Target="webSettings.xml"/><Relationship Id="rId9" Type="http://schemas.openxmlformats.org/officeDocument/2006/relationships/hyperlink" Target="mailto:Beth.John@adultlearning.wales" TargetMode="External"/><Relationship Id="rId14" Type="http://schemas.openxmlformats.org/officeDocument/2006/relationships/hyperlink" Target="https://www.adultlearning.wales/e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Nicola Powell</cp:lastModifiedBy>
  <cp:revision>9</cp:revision>
  <cp:lastPrinted>2023-02-27T10:28:00Z</cp:lastPrinted>
  <dcterms:created xsi:type="dcterms:W3CDTF">2023-04-25T12:27:00Z</dcterms:created>
  <dcterms:modified xsi:type="dcterms:W3CDTF">2023-04-27T11:34:00Z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jennifer.jones@addysgoedolion.cymru</vt:lpwstr>
  </property>
  <property fmtid="{D5CDD505-2E9C-101B-9397-08002B2CF9AE}" pid="5" name="MSIP_Label_45f293ed-ec13-434a-9a95-55db7e36f10b_SetDate">
    <vt:lpwstr>2020-01-30T13:30:03.2442487Z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ActionId">
    <vt:lpwstr>1dab64ba-7e20-4ee7-9586-eb27430c2461</vt:lpwstr>
  </property>
  <property fmtid="{D5CDD505-2E9C-101B-9397-08002B2CF9AE}" pid="9" name="MSIP_Label_45f293ed-ec13-434a-9a95-55db7e36f10b_Extended_MSFT_Method">
    <vt:lpwstr>Automatic</vt:lpwstr>
  </property>
  <property fmtid="{D5CDD505-2E9C-101B-9397-08002B2CF9AE}" pid="10" name="MSIP_Label_1fec843a-53f7-4c6d-9512-a5bf01141f6c_Enabled">
    <vt:lpwstr>True</vt:lpwstr>
  </property>
  <property fmtid="{D5CDD505-2E9C-101B-9397-08002B2CF9AE}" pid="11" name="MSIP_Label_1fec843a-53f7-4c6d-9512-a5bf01141f6c_SiteId">
    <vt:lpwstr>573e6d3c-0ec2-4f89-90d7-8645a5d1936a</vt:lpwstr>
  </property>
  <property fmtid="{D5CDD505-2E9C-101B-9397-08002B2CF9AE}" pid="12" name="MSIP_Label_1fec843a-53f7-4c6d-9512-a5bf01141f6c_Owner">
    <vt:lpwstr>jennifer.jones@addysgoedolion.cymru</vt:lpwstr>
  </property>
  <property fmtid="{D5CDD505-2E9C-101B-9397-08002B2CF9AE}" pid="13" name="MSIP_Label_1fec843a-53f7-4c6d-9512-a5bf01141f6c_SetDate">
    <vt:lpwstr>2020-01-30T13:30:03.2442487Z</vt:lpwstr>
  </property>
  <property fmtid="{D5CDD505-2E9C-101B-9397-08002B2CF9AE}" pid="14" name="MSIP_Label_1fec843a-53f7-4c6d-9512-a5bf01141f6c_Name">
    <vt:lpwstr>ALW - Default</vt:lpwstr>
  </property>
  <property fmtid="{D5CDD505-2E9C-101B-9397-08002B2CF9AE}" pid="15" name="MSIP_Label_1fec843a-53f7-4c6d-9512-a5bf01141f6c_Application">
    <vt:lpwstr>Microsoft Azure Information Protection</vt:lpwstr>
  </property>
  <property fmtid="{D5CDD505-2E9C-101B-9397-08002B2CF9AE}" pid="16" name="MSIP_Label_1fec843a-53f7-4c6d-9512-a5bf01141f6c_ActionId">
    <vt:lpwstr>1dab64ba-7e20-4ee7-9586-eb27430c2461</vt:lpwstr>
  </property>
  <property fmtid="{D5CDD505-2E9C-101B-9397-08002B2CF9AE}" pid="17" name="MSIP_Label_1fec843a-53f7-4c6d-9512-a5bf01141f6c_Parent">
    <vt:lpwstr>45f293ed-ec13-434a-9a95-55db7e36f10b</vt:lpwstr>
  </property>
  <property fmtid="{D5CDD505-2E9C-101B-9397-08002B2CF9AE}" pid="18" name="MSIP_Label_1fec843a-53f7-4c6d-9512-a5bf01141f6c_Extended_MSFT_Method">
    <vt:lpwstr>Automatic</vt:lpwstr>
  </property>
  <property fmtid="{D5CDD505-2E9C-101B-9397-08002B2CF9AE}" pid="19" name="Sensitivity">
    <vt:lpwstr>ALW - Sensitivity ALW - Default</vt:lpwstr>
  </property>
</Properties>
</file>